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29" w:rsidRPr="003B43C1" w:rsidRDefault="007D5B29" w:rsidP="007D5B29">
      <w:pPr>
        <w:jc w:val="right"/>
        <w:rPr>
          <w:rFonts w:ascii="Times New Roman" w:hAnsi="Times New Roman" w:cs="Times New Roman"/>
          <w:sz w:val="20"/>
          <w:szCs w:val="20"/>
        </w:rPr>
      </w:pPr>
      <w:r w:rsidRPr="003B43C1">
        <w:rPr>
          <w:rFonts w:ascii="Times New Roman" w:hAnsi="Times New Roman" w:cs="Times New Roman"/>
          <w:sz w:val="20"/>
          <w:szCs w:val="20"/>
        </w:rPr>
        <w:t>Приложение №</w:t>
      </w:r>
      <w:r w:rsidR="008E35E5">
        <w:rPr>
          <w:rFonts w:ascii="Times New Roman" w:hAnsi="Times New Roman" w:cs="Times New Roman"/>
          <w:sz w:val="20"/>
          <w:szCs w:val="20"/>
        </w:rPr>
        <w:t>9</w:t>
      </w:r>
      <w:r w:rsidR="00D51B38" w:rsidRPr="003B43C1">
        <w:rPr>
          <w:rFonts w:ascii="Times New Roman" w:hAnsi="Times New Roman" w:cs="Times New Roman"/>
          <w:sz w:val="20"/>
          <w:szCs w:val="20"/>
        </w:rPr>
        <w:t xml:space="preserve"> </w:t>
      </w:r>
      <w:bookmarkStart w:id="0" w:name="_GoBack"/>
      <w:bookmarkEnd w:id="0"/>
      <w:r w:rsidRPr="003B43C1">
        <w:rPr>
          <w:rFonts w:ascii="Times New Roman" w:hAnsi="Times New Roman" w:cs="Times New Roman"/>
          <w:sz w:val="20"/>
          <w:szCs w:val="20"/>
        </w:rPr>
        <w:t>к Дополнительному соглашению №</w:t>
      </w:r>
      <w:r w:rsidR="00D124D2" w:rsidRPr="003B43C1">
        <w:rPr>
          <w:rFonts w:ascii="Times New Roman" w:hAnsi="Times New Roman" w:cs="Times New Roman"/>
          <w:sz w:val="20"/>
          <w:szCs w:val="20"/>
        </w:rPr>
        <w:t xml:space="preserve"> </w:t>
      </w:r>
      <w:r w:rsidR="00D51B38" w:rsidRPr="003B43C1">
        <w:rPr>
          <w:rFonts w:ascii="Times New Roman" w:hAnsi="Times New Roman" w:cs="Times New Roman"/>
          <w:sz w:val="20"/>
          <w:szCs w:val="20"/>
        </w:rPr>
        <w:t>1</w:t>
      </w:r>
      <w:r w:rsidR="00CA2A14">
        <w:rPr>
          <w:rFonts w:ascii="Times New Roman" w:hAnsi="Times New Roman" w:cs="Times New Roman"/>
          <w:sz w:val="20"/>
          <w:szCs w:val="20"/>
        </w:rPr>
        <w:t>3</w:t>
      </w:r>
      <w:r w:rsidRPr="003B43C1">
        <w:rPr>
          <w:rFonts w:ascii="Times New Roman" w:hAnsi="Times New Roman" w:cs="Times New Roman"/>
          <w:sz w:val="20"/>
          <w:szCs w:val="20"/>
        </w:rPr>
        <w:t xml:space="preserve"> от</w:t>
      </w:r>
      <w:r w:rsidR="00FE7B4D" w:rsidRPr="003B43C1">
        <w:rPr>
          <w:rFonts w:ascii="Times New Roman" w:hAnsi="Times New Roman" w:cs="Times New Roman"/>
          <w:sz w:val="20"/>
          <w:szCs w:val="20"/>
        </w:rPr>
        <w:t xml:space="preserve"> </w:t>
      </w:r>
      <w:r w:rsidR="00D51B38" w:rsidRPr="003B43C1">
        <w:rPr>
          <w:rFonts w:ascii="Times New Roman" w:hAnsi="Times New Roman" w:cs="Times New Roman"/>
          <w:sz w:val="20"/>
          <w:szCs w:val="20"/>
        </w:rPr>
        <w:t>3</w:t>
      </w:r>
      <w:r w:rsidR="00CA2A14">
        <w:rPr>
          <w:rFonts w:ascii="Times New Roman" w:hAnsi="Times New Roman" w:cs="Times New Roman"/>
          <w:sz w:val="20"/>
          <w:szCs w:val="20"/>
        </w:rPr>
        <w:t>0</w:t>
      </w:r>
      <w:r w:rsidR="002421D6" w:rsidRPr="003B43C1">
        <w:rPr>
          <w:rFonts w:ascii="Times New Roman" w:hAnsi="Times New Roman" w:cs="Times New Roman"/>
          <w:sz w:val="20"/>
          <w:szCs w:val="20"/>
        </w:rPr>
        <w:t>.</w:t>
      </w:r>
      <w:r w:rsidR="00976DDE">
        <w:rPr>
          <w:rFonts w:ascii="Times New Roman" w:hAnsi="Times New Roman" w:cs="Times New Roman"/>
          <w:sz w:val="20"/>
          <w:szCs w:val="20"/>
        </w:rPr>
        <w:t>1</w:t>
      </w:r>
      <w:r w:rsidR="00CA2A14">
        <w:rPr>
          <w:rFonts w:ascii="Times New Roman" w:hAnsi="Times New Roman" w:cs="Times New Roman"/>
          <w:sz w:val="20"/>
          <w:szCs w:val="20"/>
        </w:rPr>
        <w:t>1</w:t>
      </w:r>
      <w:r w:rsidRPr="003B43C1">
        <w:rPr>
          <w:rFonts w:ascii="Times New Roman" w:hAnsi="Times New Roman" w:cs="Times New Roman"/>
          <w:sz w:val="20"/>
          <w:szCs w:val="20"/>
        </w:rPr>
        <w:t>.202</w:t>
      </w:r>
      <w:r w:rsidR="002421D6" w:rsidRPr="003B43C1">
        <w:rPr>
          <w:rFonts w:ascii="Times New Roman" w:hAnsi="Times New Roman" w:cs="Times New Roman"/>
          <w:sz w:val="20"/>
          <w:szCs w:val="20"/>
        </w:rPr>
        <w:t>2</w:t>
      </w:r>
      <w:r w:rsidRPr="003B43C1">
        <w:rPr>
          <w:rFonts w:ascii="Times New Roman" w:hAnsi="Times New Roman" w:cs="Times New Roman"/>
          <w:sz w:val="20"/>
          <w:szCs w:val="20"/>
        </w:rPr>
        <w:t>г.</w:t>
      </w:r>
    </w:p>
    <w:tbl>
      <w:tblPr>
        <w:tblW w:w="14758" w:type="dxa"/>
        <w:tblInd w:w="142" w:type="dxa"/>
        <w:tblLook w:val="04A0" w:firstRow="1" w:lastRow="0" w:firstColumn="1" w:lastColumn="0" w:noHBand="0" w:noVBand="1"/>
      </w:tblPr>
      <w:tblGrid>
        <w:gridCol w:w="6398"/>
        <w:gridCol w:w="3020"/>
        <w:gridCol w:w="3040"/>
        <w:gridCol w:w="2300"/>
      </w:tblGrid>
      <w:tr w:rsidR="007D5B29" w:rsidRPr="003B43C1" w:rsidTr="00FE7B4D">
        <w:trPr>
          <w:trHeight w:val="300"/>
        </w:trPr>
        <w:tc>
          <w:tcPr>
            <w:tcW w:w="6398" w:type="dxa"/>
            <w:tcBorders>
              <w:top w:val="nil"/>
              <w:left w:val="nil"/>
              <w:bottom w:val="nil"/>
              <w:right w:val="nil"/>
            </w:tcBorders>
            <w:shd w:val="clear" w:color="auto" w:fill="auto"/>
            <w:noWrap/>
            <w:vAlign w:val="center"/>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jc w:val="center"/>
              <w:rPr>
                <w:rFonts w:ascii="Times New Roman" w:eastAsia="Times New Roman" w:hAnsi="Times New Roman" w:cs="Times New Roman"/>
                <w:sz w:val="20"/>
                <w:szCs w:val="20"/>
                <w:lang w:eastAsia="ru-RU"/>
              </w:rPr>
            </w:pPr>
          </w:p>
        </w:tc>
        <w:tc>
          <w:tcPr>
            <w:tcW w:w="304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230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7D5B29">
            <w:pPr>
              <w:spacing w:after="0" w:line="240" w:lineRule="auto"/>
              <w:jc w:val="right"/>
              <w:rPr>
                <w:rFonts w:ascii="Times New Roman" w:eastAsia="Times New Roman" w:hAnsi="Times New Roman" w:cs="Times New Roman"/>
                <w:color w:val="000000"/>
                <w:sz w:val="20"/>
                <w:szCs w:val="20"/>
                <w:lang w:eastAsia="ru-RU"/>
              </w:rPr>
            </w:pPr>
            <w:r w:rsidRPr="003B43C1">
              <w:rPr>
                <w:rFonts w:ascii="Times New Roman" w:eastAsia="Times New Roman" w:hAnsi="Times New Roman" w:cs="Times New Roman"/>
                <w:color w:val="000000"/>
                <w:sz w:val="20"/>
                <w:szCs w:val="20"/>
                <w:lang w:eastAsia="ru-RU"/>
              </w:rPr>
              <w:t>Приложение № 30</w:t>
            </w: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7D5B29">
            <w:pPr>
              <w:spacing w:after="0" w:line="240" w:lineRule="auto"/>
              <w:jc w:val="right"/>
              <w:rPr>
                <w:rFonts w:ascii="Times New Roman" w:eastAsia="Times New Roman" w:hAnsi="Times New Roman" w:cs="Times New Roman"/>
                <w:color w:val="000000"/>
                <w:sz w:val="20"/>
                <w:szCs w:val="20"/>
                <w:lang w:eastAsia="ru-RU"/>
              </w:rPr>
            </w:pPr>
            <w:r w:rsidRPr="003B43C1">
              <w:rPr>
                <w:rFonts w:ascii="Times New Roman" w:eastAsia="Times New Roman" w:hAnsi="Times New Roman" w:cs="Times New Roman"/>
                <w:color w:val="000000"/>
                <w:sz w:val="20"/>
                <w:szCs w:val="20"/>
                <w:lang w:eastAsia="ru-RU"/>
              </w:rPr>
              <w:t>к Тарифному соглашению от 30.12.2021г.</w:t>
            </w:r>
          </w:p>
        </w:tc>
      </w:tr>
      <w:tr w:rsidR="007D5B29" w:rsidRPr="003B43C1" w:rsidTr="00FE7B4D">
        <w:trPr>
          <w:trHeight w:val="300"/>
        </w:trPr>
        <w:tc>
          <w:tcPr>
            <w:tcW w:w="14758" w:type="dxa"/>
            <w:gridSpan w:val="4"/>
            <w:vMerge w:val="restart"/>
            <w:tcBorders>
              <w:top w:val="nil"/>
              <w:left w:val="nil"/>
              <w:bottom w:val="nil"/>
              <w:right w:val="nil"/>
            </w:tcBorders>
            <w:shd w:val="clear" w:color="auto" w:fill="auto"/>
            <w:vAlign w:val="bottom"/>
            <w:hideMark/>
          </w:tcPr>
          <w:p w:rsidR="007D5B29" w:rsidRPr="003B43C1" w:rsidRDefault="004A21C7" w:rsidP="007D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Раздел 1. </w:t>
            </w:r>
            <w:r w:rsidR="007D5B29" w:rsidRPr="003B43C1">
              <w:rPr>
                <w:rFonts w:ascii="Times New Roman" w:eastAsia="Times New Roman" w:hAnsi="Times New Roman" w:cs="Times New Roman"/>
                <w:color w:val="000000"/>
                <w:sz w:val="20"/>
                <w:szCs w:val="20"/>
                <w:lang w:eastAsia="ru-RU"/>
              </w:rPr>
              <w:t>Показатели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w:t>
            </w: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bl>
    <w:p w:rsidR="001C6F2F" w:rsidRPr="003B43C1" w:rsidRDefault="001C6F2F" w:rsidP="001C6F2F">
      <w:pPr>
        <w:pStyle w:val="ConsPlusNormal"/>
        <w:jc w:val="both"/>
        <w:rPr>
          <w:rFonts w:ascii="Times New Roman" w:hAnsi="Times New Roman" w:cs="Times New Roman"/>
          <w:sz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6927"/>
        <w:gridCol w:w="3119"/>
        <w:gridCol w:w="3685"/>
        <w:gridCol w:w="709"/>
      </w:tblGrid>
      <w:tr w:rsidR="00FE7B4D" w:rsidRPr="003B43C1" w:rsidTr="003B43C1">
        <w:tc>
          <w:tcPr>
            <w:tcW w:w="15021" w:type="dxa"/>
            <w:gridSpan w:val="5"/>
            <w:vAlign w:val="center"/>
          </w:tcPr>
          <w:p w:rsidR="004A21C7" w:rsidRDefault="00FE7B4D" w:rsidP="008C686F">
            <w:pPr>
              <w:pStyle w:val="ConsPlusNormal"/>
              <w:jc w:val="center"/>
              <w:rPr>
                <w:rFonts w:ascii="Times New Roman" w:hAnsi="Times New Roman" w:cs="Times New Roman"/>
                <w:sz w:val="20"/>
              </w:rPr>
            </w:pPr>
            <w:r w:rsidRPr="003B43C1">
              <w:rPr>
                <w:rFonts w:ascii="Times New Roman" w:hAnsi="Times New Roman" w:cs="Times New Roman"/>
                <w:color w:val="000000"/>
                <w:sz w:val="20"/>
              </w:rPr>
              <w:t xml:space="preserve">ПЕРЕЧЕНЬ ПОКАЗАТЕЛЕЙ РЕЗУЛЬТАТИВНОСТИ ДЕЯТЕЛЬНОСТИ И КРИТЕРИИ ИХ ОЦЕНКИ ДЛЯ МЕДИЦИНСКИХ ОРГАНИЗАЦИЙ, ОКАЗЫВАЮЩИХ МЕДИЦИНСКУЮ ПОМОЩЬ В АМБУЛАТОРНЫХ УСЛОВИЯХ. </w:t>
            </w:r>
            <w:r w:rsidRPr="003B43C1">
              <w:rPr>
                <w:rFonts w:ascii="Times New Roman" w:hAnsi="Times New Roman" w:cs="Times New Roman"/>
                <w:sz w:val="20"/>
              </w:rPr>
              <w:t>ОЦЕНКА ПОКАЗАТЕЛЕЙ РЕЗУЛЬТАТИВНОСТИ (БАЛЛЫ)</w:t>
            </w:r>
            <w:r w:rsidR="004A21C7">
              <w:rPr>
                <w:rFonts w:ascii="Times New Roman" w:hAnsi="Times New Roman" w:cs="Times New Roman"/>
                <w:sz w:val="20"/>
              </w:rPr>
              <w:t xml:space="preserve"> </w:t>
            </w:r>
          </w:p>
          <w:p w:rsidR="00FE7B4D" w:rsidRPr="003B43C1" w:rsidRDefault="00FE7B4D" w:rsidP="008C686F">
            <w:pPr>
              <w:pStyle w:val="ConsPlusNormal"/>
              <w:jc w:val="center"/>
              <w:rPr>
                <w:rFonts w:ascii="Times New Roman" w:hAnsi="Times New Roman" w:cs="Times New Roman"/>
                <w:sz w:val="20"/>
              </w:rPr>
            </w:pPr>
          </w:p>
        </w:tc>
      </w:tr>
      <w:tr w:rsidR="008D47BD" w:rsidRPr="003B43C1" w:rsidTr="003B43C1">
        <w:tc>
          <w:tcPr>
            <w:tcW w:w="581" w:type="dxa"/>
          </w:tcPr>
          <w:p w:rsidR="008D47BD" w:rsidRPr="003B43C1" w:rsidRDefault="008D47BD" w:rsidP="008D47BD">
            <w:pPr>
              <w:pStyle w:val="ConsPlusNormal"/>
              <w:jc w:val="center"/>
              <w:rPr>
                <w:rFonts w:ascii="Times New Roman" w:hAnsi="Times New Roman" w:cs="Times New Roman"/>
                <w:sz w:val="20"/>
              </w:rPr>
            </w:pPr>
          </w:p>
        </w:tc>
        <w:tc>
          <w:tcPr>
            <w:tcW w:w="6927"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Наименование показателя</w:t>
            </w:r>
          </w:p>
        </w:tc>
        <w:tc>
          <w:tcPr>
            <w:tcW w:w="3119"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Предположительный результат</w:t>
            </w:r>
          </w:p>
        </w:tc>
        <w:tc>
          <w:tcPr>
            <w:tcW w:w="3685"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 xml:space="preserve">Индикаторы выполнения показателя </w:t>
            </w:r>
            <w:hyperlink w:anchor="P8458">
              <w:r w:rsidRPr="003B43C1">
                <w:rPr>
                  <w:rFonts w:ascii="Times New Roman" w:hAnsi="Times New Roman" w:cs="Times New Roman"/>
                  <w:sz w:val="20"/>
                </w:rPr>
                <w:t>&lt;***&gt;</w:t>
              </w:r>
            </w:hyperlink>
          </w:p>
        </w:tc>
        <w:tc>
          <w:tcPr>
            <w:tcW w:w="709"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 xml:space="preserve">Макс. балл </w:t>
            </w:r>
            <w:hyperlink w:anchor="P8457">
              <w:r w:rsidRPr="003B43C1">
                <w:rPr>
                  <w:rFonts w:ascii="Times New Roman" w:hAnsi="Times New Roman" w:cs="Times New Roman"/>
                  <w:sz w:val="20"/>
                </w:rPr>
                <w:t>&lt;**&gt;</w:t>
              </w:r>
            </w:hyperlink>
          </w:p>
        </w:tc>
      </w:tr>
      <w:tr w:rsidR="001C6F2F" w:rsidRPr="003B43C1" w:rsidTr="003B43C1">
        <w:tc>
          <w:tcPr>
            <w:tcW w:w="14312" w:type="dxa"/>
            <w:gridSpan w:val="4"/>
            <w:vAlign w:val="center"/>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Блок 1. Взрослое население (в возрасте 18 лет и старше)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25</w:t>
            </w:r>
          </w:p>
        </w:tc>
      </w:tr>
      <w:tr w:rsidR="001C6F2F" w:rsidRPr="003B43C1" w:rsidTr="003B43C1">
        <w:tc>
          <w:tcPr>
            <w:tcW w:w="15021" w:type="dxa"/>
            <w:gridSpan w:val="5"/>
            <w:vAlign w:val="center"/>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bookmarkStart w:id="1" w:name="OLE_LINK1"/>
            <w:r w:rsidRPr="003B43C1">
              <w:rPr>
                <w:rFonts w:ascii="Times New Roman" w:hAnsi="Times New Roman" w:cs="Times New Roman"/>
                <w:sz w:val="20"/>
              </w:rPr>
              <w:t>1</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врачебных посещений с профилактической целью за период, от общего числа посещений за период (включая посещения на дому).</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3D430D"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3</w:t>
            </w:r>
            <w:proofErr w:type="gramEnd"/>
            <w:r w:rsidR="001C6F2F" w:rsidRPr="003B43C1">
              <w:rPr>
                <w:rFonts w:ascii="Times New Roman" w:hAnsi="Times New Roman" w:cs="Times New Roman"/>
                <w:sz w:val="20"/>
              </w:rPr>
              <w:t>% - 0 баллов;</w:t>
            </w:r>
          </w:p>
          <w:p w:rsidR="001C6F2F" w:rsidRPr="003B43C1" w:rsidRDefault="003D430D"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3</w:t>
            </w:r>
            <w:r w:rsidR="001C6F2F" w:rsidRPr="003B43C1">
              <w:rPr>
                <w:rFonts w:ascii="Times New Roman" w:hAnsi="Times New Roman" w:cs="Times New Roman"/>
                <w:sz w:val="20"/>
              </w:rPr>
              <w:t>% - 0,5 балла;</w:t>
            </w:r>
          </w:p>
          <w:p w:rsidR="001C6F2F" w:rsidRDefault="001C6F2F" w:rsidP="003D430D">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7</w:t>
            </w:r>
            <w:r w:rsidRPr="003B43C1">
              <w:rPr>
                <w:rFonts w:ascii="Times New Roman" w:hAnsi="Times New Roman" w:cs="Times New Roman"/>
                <w:sz w:val="20"/>
              </w:rPr>
              <w:t>% - 1 балл</w:t>
            </w:r>
          </w:p>
          <w:p w:rsidR="00581FAB" w:rsidRDefault="00581FAB" w:rsidP="003D430D">
            <w:pPr>
              <w:pStyle w:val="ConsPlusNormal"/>
              <w:jc w:val="center"/>
              <w:rPr>
                <w:rFonts w:ascii="Times New Roman" w:hAnsi="Times New Roman" w:cs="Times New Roman"/>
                <w:sz w:val="20"/>
              </w:rPr>
            </w:pPr>
            <w:r w:rsidRPr="00581FAB">
              <w:rPr>
                <w:rFonts w:ascii="Times New Roman" w:hAnsi="Times New Roman" w:cs="Times New Roman"/>
                <w:sz w:val="20"/>
              </w:rPr>
              <w:t xml:space="preserve">Значение показателя в текущем периоде выше среднего значения по субъекту Российской Федерации </w:t>
            </w:r>
            <w:hyperlink r:id="rId6" w:history="1">
              <w:r w:rsidRPr="00581FAB">
                <w:rPr>
                  <w:rFonts w:ascii="Times New Roman" w:hAnsi="Times New Roman" w:cs="Times New Roman"/>
                  <w:sz w:val="20"/>
                </w:rPr>
                <w:t>&lt;****&gt;</w:t>
              </w:r>
            </w:hyperlink>
            <w:r w:rsidRPr="00581FAB">
              <w:rPr>
                <w:rFonts w:ascii="Times New Roman" w:hAnsi="Times New Roman" w:cs="Times New Roman"/>
                <w:sz w:val="20"/>
              </w:rPr>
              <w:t xml:space="preserve"> в текущем периоде (далее - выше среднего) - 0,5 балла; </w:t>
            </w:r>
          </w:p>
          <w:p w:rsidR="00581FAB" w:rsidRPr="00581FAB" w:rsidRDefault="00581FAB" w:rsidP="003D430D">
            <w:pPr>
              <w:pStyle w:val="ConsPlusNormal"/>
              <w:jc w:val="center"/>
              <w:rPr>
                <w:rFonts w:ascii="Times New Roman" w:hAnsi="Times New Roman" w:cs="Times New Roman"/>
                <w:sz w:val="20"/>
              </w:rPr>
            </w:pPr>
            <w:r w:rsidRPr="00581FAB">
              <w:rPr>
                <w:rFonts w:ascii="Times New Roman" w:hAnsi="Times New Roman" w:cs="Times New Roman"/>
                <w:sz w:val="20"/>
              </w:rPr>
              <w:t>В текущем периоде достигнуто максимально возможное значение показателя (далее - максимально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- 1 балл;</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- 2 балла</w:t>
            </w:r>
          </w:p>
          <w:p w:rsidR="00581FAB"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 xml:space="preserve">Выше среднего - 1 балл; </w:t>
            </w:r>
          </w:p>
          <w:p w:rsidR="00581FAB" w:rsidRPr="00581FAB"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Максимально возможное значение - 2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3</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w:t>
            </w:r>
            <w:r w:rsidRPr="003B43C1">
              <w:rPr>
                <w:rFonts w:ascii="Times New Roman" w:hAnsi="Times New Roman" w:cs="Times New Roman"/>
                <w:sz w:val="20"/>
              </w:rPr>
              <w:lastRenderedPageBreak/>
              <w:t>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lastRenderedPageBreak/>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p w:rsidR="00581FAB" w:rsidRPr="00581FAB"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 xml:space="preserve">Выше среднего - 0,5 балла; Максимально </w:t>
            </w:r>
            <w:r w:rsidRPr="00581FAB">
              <w:rPr>
                <w:rFonts w:ascii="Times New Roman" w:hAnsi="Times New Roman" w:cs="Times New Roman"/>
                <w:sz w:val="20"/>
              </w:rPr>
              <w:lastRenderedPageBreak/>
              <w:t>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lastRenderedPageBreak/>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4</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p w:rsidR="00581FAB" w:rsidRPr="003B43C1"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Выше среднего - 0,5 балла; Максимально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5</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p w:rsidR="00581FAB" w:rsidRPr="003B43C1"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Выше среднего - 0,5 балла; Максимально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6</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Выполнение плана вакцинации взрослых граждан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581FAB">
              <w:rPr>
                <w:rFonts w:ascii="Times New Roman" w:hAnsi="Times New Roman" w:cs="Times New Roman"/>
                <w:sz w:val="20"/>
              </w:rPr>
              <w:t xml:space="preserve"> – 2 балла;</w:t>
            </w:r>
          </w:p>
          <w:p w:rsidR="00581FAB" w:rsidRPr="003B43C1" w:rsidRDefault="00581FAB" w:rsidP="001C6F2F">
            <w:pPr>
              <w:pStyle w:val="ConsPlusNormal"/>
              <w:jc w:val="center"/>
              <w:rPr>
                <w:rFonts w:ascii="Times New Roman" w:hAnsi="Times New Roman" w:cs="Times New Roman"/>
                <w:sz w:val="20"/>
              </w:rPr>
            </w:pPr>
            <w:r>
              <w:rPr>
                <w:rFonts w:ascii="Times New Roman" w:hAnsi="Times New Roman" w:cs="Times New Roman"/>
                <w:sz w:val="20"/>
              </w:rPr>
              <w:t>Выше среднего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диспансерного наблюдения</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7</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 xml:space="preserve">&lt; </w:t>
            </w:r>
            <w:r w:rsidR="003D430D" w:rsidRPr="003B43C1">
              <w:rPr>
                <w:rFonts w:ascii="Times New Roman" w:hAnsi="Times New Roman" w:cs="Times New Roman"/>
                <w:sz w:val="20"/>
              </w:rPr>
              <w:t>3</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3</w:t>
            </w:r>
            <w:r w:rsidRPr="003B43C1">
              <w:rPr>
                <w:rFonts w:ascii="Times New Roman" w:hAnsi="Times New Roman" w:cs="Times New Roman"/>
                <w:sz w:val="20"/>
              </w:rPr>
              <w:t>% - 1 балл;</w:t>
            </w:r>
          </w:p>
          <w:p w:rsidR="001C6F2F" w:rsidRDefault="001C6F2F" w:rsidP="003D430D">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 xml:space="preserve">7 </w:t>
            </w:r>
            <w:r w:rsidRPr="003B43C1">
              <w:rPr>
                <w:rFonts w:ascii="Times New Roman" w:hAnsi="Times New Roman" w:cs="Times New Roman"/>
                <w:sz w:val="20"/>
              </w:rPr>
              <w:t>% - 2 балла</w:t>
            </w:r>
          </w:p>
          <w:p w:rsidR="00581FAB" w:rsidRDefault="00581FAB" w:rsidP="003D430D">
            <w:pPr>
              <w:pStyle w:val="ConsPlusNormal"/>
              <w:jc w:val="center"/>
              <w:rPr>
                <w:rFonts w:ascii="Times New Roman" w:hAnsi="Times New Roman" w:cs="Times New Roman"/>
                <w:sz w:val="20"/>
              </w:rPr>
            </w:pPr>
            <w:r>
              <w:rPr>
                <w:rFonts w:ascii="Times New Roman" w:hAnsi="Times New Roman" w:cs="Times New Roman"/>
                <w:sz w:val="20"/>
              </w:rPr>
              <w:t>Выше среднего – 1 балл</w:t>
            </w:r>
          </w:p>
          <w:p w:rsidR="00581FAB" w:rsidRDefault="00581FAB" w:rsidP="00581FAB">
            <w:pPr>
              <w:pStyle w:val="ConsPlusNormal"/>
              <w:jc w:val="center"/>
              <w:rPr>
                <w:rFonts w:ascii="Times New Roman" w:hAnsi="Times New Roman" w:cs="Times New Roman"/>
                <w:sz w:val="20"/>
              </w:rPr>
            </w:pPr>
            <w:r w:rsidRPr="00581FAB">
              <w:rPr>
                <w:rFonts w:ascii="Times New Roman" w:hAnsi="Times New Roman" w:cs="Times New Roman"/>
                <w:sz w:val="20"/>
              </w:rPr>
              <w:t xml:space="preserve">Максимально возможное значение </w:t>
            </w:r>
            <w:r>
              <w:rPr>
                <w:rFonts w:ascii="Times New Roman" w:hAnsi="Times New Roman" w:cs="Times New Roman"/>
                <w:sz w:val="20"/>
              </w:rPr>
              <w:t>–</w:t>
            </w:r>
            <w:r w:rsidRPr="00581FAB">
              <w:rPr>
                <w:rFonts w:ascii="Times New Roman" w:hAnsi="Times New Roman" w:cs="Times New Roman"/>
                <w:sz w:val="20"/>
              </w:rPr>
              <w:t xml:space="preserve"> </w:t>
            </w:r>
          </w:p>
          <w:p w:rsidR="00581FAB" w:rsidRPr="003B43C1" w:rsidRDefault="00581FAB" w:rsidP="00581FAB">
            <w:pPr>
              <w:pStyle w:val="ConsPlusNormal"/>
              <w:jc w:val="center"/>
              <w:rPr>
                <w:rFonts w:ascii="Times New Roman" w:hAnsi="Times New Roman" w:cs="Times New Roman"/>
                <w:sz w:val="20"/>
              </w:rPr>
            </w:pPr>
            <w:r>
              <w:rPr>
                <w:rFonts w:ascii="Times New Roman" w:hAnsi="Times New Roman" w:cs="Times New Roman"/>
                <w:sz w:val="20"/>
              </w:rPr>
              <w:t>2</w:t>
            </w:r>
            <w:r w:rsidRPr="00581FAB">
              <w:rPr>
                <w:rFonts w:ascii="Times New Roman" w:hAnsi="Times New Roman" w:cs="Times New Roman"/>
                <w:sz w:val="20"/>
              </w:rPr>
              <w:t xml:space="preserve"> балл</w:t>
            </w:r>
            <w:r>
              <w:rPr>
                <w:rFonts w:ascii="Times New Roman" w:hAnsi="Times New Roman" w:cs="Times New Roman"/>
                <w:sz w:val="20"/>
              </w:rPr>
              <w:t>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8</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Число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- 1 балл</w:t>
            </w:r>
          </w:p>
          <w:p w:rsidR="00296121"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 xml:space="preserve">Значение показателя в текущем периоде ниже среднего значения по субъекту Российской Федерации </w:t>
            </w:r>
            <w:hyperlink r:id="rId7" w:history="1">
              <w:r w:rsidRPr="00581FAB">
                <w:rPr>
                  <w:rFonts w:ascii="Times New Roman" w:hAnsi="Times New Roman" w:cs="Times New Roman"/>
                  <w:sz w:val="20"/>
                </w:rPr>
                <w:t>&lt;****&gt;</w:t>
              </w:r>
            </w:hyperlink>
            <w:r w:rsidRPr="00581FAB">
              <w:rPr>
                <w:rFonts w:ascii="Times New Roman" w:hAnsi="Times New Roman" w:cs="Times New Roman"/>
                <w:sz w:val="20"/>
              </w:rPr>
              <w:t xml:space="preserve"> в текущем периоде (далее - ниже среднего) - 0,5 балла; </w:t>
            </w:r>
          </w:p>
          <w:p w:rsidR="00581FAB" w:rsidRPr="00581FAB"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В текущем периоде достигнуто минимально возможное значение показателя (далее - минимально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9</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296121">
              <w:rPr>
                <w:rFonts w:ascii="Times New Roman" w:hAnsi="Times New Roman" w:cs="Times New Roman"/>
                <w:sz w:val="20"/>
              </w:rPr>
              <w:t xml:space="preserve"> – 1 балл;</w:t>
            </w:r>
          </w:p>
          <w:p w:rsidR="00296121" w:rsidRDefault="00296121" w:rsidP="00296121">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296121" w:rsidRPr="003B43C1" w:rsidRDefault="00296121"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w:t>
            </w:r>
            <w:r w:rsidRPr="003B43C1">
              <w:rPr>
                <w:rFonts w:ascii="Times New Roman" w:hAnsi="Times New Roman" w:cs="Times New Roman"/>
                <w:sz w:val="20"/>
              </w:rPr>
              <w:lastRenderedPageBreak/>
              <w:t>болезнь легких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lastRenderedPageBreak/>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296121">
              <w:rPr>
                <w:rFonts w:ascii="Times New Roman" w:hAnsi="Times New Roman" w:cs="Times New Roman"/>
                <w:sz w:val="20"/>
              </w:rPr>
              <w:t xml:space="preserve"> – 1 балл;</w:t>
            </w:r>
          </w:p>
          <w:p w:rsidR="00296121" w:rsidRDefault="00296121" w:rsidP="00296121">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296121" w:rsidRPr="003B43C1" w:rsidRDefault="00296121"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11</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296121">
              <w:rPr>
                <w:rFonts w:ascii="Times New Roman" w:hAnsi="Times New Roman" w:cs="Times New Roman"/>
                <w:sz w:val="20"/>
              </w:rPr>
              <w:t xml:space="preserve"> – 2 балла;</w:t>
            </w:r>
          </w:p>
          <w:p w:rsidR="00296121" w:rsidRPr="003B43C1" w:rsidRDefault="00296121" w:rsidP="001C6F2F">
            <w:pPr>
              <w:pStyle w:val="ConsPlusNormal"/>
              <w:jc w:val="center"/>
              <w:rPr>
                <w:rFonts w:ascii="Times New Roman" w:hAnsi="Times New Roman" w:cs="Times New Roman"/>
                <w:sz w:val="20"/>
              </w:rPr>
            </w:pPr>
            <w:r>
              <w:rPr>
                <w:rFonts w:ascii="Times New Roman" w:hAnsi="Times New Roman" w:cs="Times New Roman"/>
                <w:sz w:val="20"/>
              </w:rPr>
              <w:t>Выше среднего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12</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- 1 балл</w:t>
            </w:r>
          </w:p>
          <w:p w:rsidR="00296121" w:rsidRDefault="00296121" w:rsidP="001C6F2F">
            <w:pPr>
              <w:pStyle w:val="ConsPlusNormal"/>
              <w:jc w:val="center"/>
              <w:rPr>
                <w:rFonts w:ascii="Times New Roman" w:hAnsi="Times New Roman" w:cs="Times New Roman"/>
                <w:sz w:val="20"/>
              </w:rPr>
            </w:pPr>
            <w:r>
              <w:rPr>
                <w:rFonts w:ascii="Times New Roman" w:hAnsi="Times New Roman" w:cs="Times New Roman"/>
                <w:sz w:val="20"/>
              </w:rPr>
              <w:t>Ниже среднего – 0,5 балла;</w:t>
            </w:r>
          </w:p>
          <w:p w:rsidR="00296121" w:rsidRPr="003B43C1" w:rsidRDefault="00296121" w:rsidP="001C6F2F">
            <w:pPr>
              <w:pStyle w:val="ConsPlusNormal"/>
              <w:jc w:val="center"/>
              <w:rPr>
                <w:rFonts w:ascii="Times New Roman" w:hAnsi="Times New Roman" w:cs="Times New Roman"/>
                <w:sz w:val="20"/>
              </w:rPr>
            </w:pPr>
            <w:r>
              <w:rPr>
                <w:rFonts w:ascii="Times New Roman" w:hAnsi="Times New Roman" w:cs="Times New Roman"/>
                <w:sz w:val="20"/>
              </w:rPr>
              <w:t>Минимально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13</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 xml:space="preserve">&lt; </w:t>
            </w:r>
            <w:r w:rsidR="003D430D" w:rsidRPr="003B43C1">
              <w:rPr>
                <w:rFonts w:ascii="Times New Roman" w:hAnsi="Times New Roman" w:cs="Times New Roman"/>
                <w:sz w:val="20"/>
              </w:rPr>
              <w:t>3</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3</w:t>
            </w:r>
            <w:r w:rsidRPr="003B43C1">
              <w:rPr>
                <w:rFonts w:ascii="Times New Roman" w:hAnsi="Times New Roman" w:cs="Times New Roman"/>
                <w:sz w:val="20"/>
              </w:rPr>
              <w:t>% - 1 балл;</w:t>
            </w:r>
          </w:p>
          <w:p w:rsidR="001C6F2F" w:rsidRDefault="001C6F2F" w:rsidP="003D430D">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 xml:space="preserve">7 </w:t>
            </w:r>
            <w:r w:rsidRPr="003B43C1">
              <w:rPr>
                <w:rFonts w:ascii="Times New Roman" w:hAnsi="Times New Roman" w:cs="Times New Roman"/>
                <w:sz w:val="20"/>
              </w:rPr>
              <w:t>% - 2 балла</w:t>
            </w:r>
          </w:p>
          <w:p w:rsidR="00296121" w:rsidRDefault="00296121" w:rsidP="00296121">
            <w:pPr>
              <w:pStyle w:val="ConsPlusNormal"/>
              <w:jc w:val="center"/>
              <w:rPr>
                <w:rFonts w:ascii="Times New Roman" w:hAnsi="Times New Roman" w:cs="Times New Roman"/>
                <w:sz w:val="20"/>
              </w:rPr>
            </w:pPr>
            <w:r>
              <w:rPr>
                <w:rFonts w:ascii="Times New Roman" w:hAnsi="Times New Roman" w:cs="Times New Roman"/>
                <w:sz w:val="20"/>
              </w:rPr>
              <w:t>Ниже среднего – 1 балл;</w:t>
            </w:r>
          </w:p>
          <w:p w:rsidR="00296121" w:rsidRPr="003B43C1" w:rsidRDefault="00296121" w:rsidP="00296121">
            <w:pPr>
              <w:pStyle w:val="ConsPlusNormal"/>
              <w:jc w:val="center"/>
              <w:rPr>
                <w:rFonts w:ascii="Times New Roman" w:hAnsi="Times New Roman" w:cs="Times New Roman"/>
                <w:sz w:val="20"/>
              </w:rPr>
            </w:pPr>
            <w:r>
              <w:rPr>
                <w:rFonts w:ascii="Times New Roman" w:hAnsi="Times New Roman" w:cs="Times New Roman"/>
                <w:sz w:val="20"/>
              </w:rPr>
              <w:t>Минимально возможное значение – 2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14</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 от общего числа взрослых пациентов, находящихся под диспансерным наблюдением по поводу сахарного диабета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- 1 балл</w:t>
            </w:r>
          </w:p>
          <w:p w:rsidR="00296121" w:rsidRDefault="00296121" w:rsidP="00296121">
            <w:pPr>
              <w:pStyle w:val="ConsPlusNormal"/>
              <w:jc w:val="center"/>
              <w:rPr>
                <w:rFonts w:ascii="Times New Roman" w:hAnsi="Times New Roman" w:cs="Times New Roman"/>
                <w:sz w:val="20"/>
              </w:rPr>
            </w:pPr>
            <w:r>
              <w:rPr>
                <w:rFonts w:ascii="Times New Roman" w:hAnsi="Times New Roman" w:cs="Times New Roman"/>
                <w:sz w:val="20"/>
              </w:rPr>
              <w:t>Ниже среднего – 0,5 балла;</w:t>
            </w:r>
          </w:p>
          <w:p w:rsidR="00296121" w:rsidRPr="003B43C1" w:rsidRDefault="00296121" w:rsidP="00296121">
            <w:pPr>
              <w:pStyle w:val="ConsPlusNormal"/>
              <w:jc w:val="center"/>
              <w:rPr>
                <w:rFonts w:ascii="Times New Roman" w:hAnsi="Times New Roman" w:cs="Times New Roman"/>
                <w:sz w:val="20"/>
              </w:rPr>
            </w:pPr>
            <w:r>
              <w:rPr>
                <w:rFonts w:ascii="Times New Roman" w:hAnsi="Times New Roman" w:cs="Times New Roman"/>
                <w:sz w:val="20"/>
              </w:rPr>
              <w:t>Минимально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смертности</w:t>
            </w:r>
          </w:p>
        </w:tc>
      </w:tr>
      <w:tr w:rsidR="00616F2C" w:rsidRPr="003B43C1" w:rsidTr="003B43C1">
        <w:tc>
          <w:tcPr>
            <w:tcW w:w="581" w:type="dxa"/>
            <w:vAlign w:val="center"/>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15</w:t>
            </w:r>
          </w:p>
        </w:tc>
        <w:tc>
          <w:tcPr>
            <w:tcW w:w="6927" w:type="dxa"/>
            <w:vAlign w:val="center"/>
          </w:tcPr>
          <w:p w:rsidR="00616F2C" w:rsidRPr="003B43C1" w:rsidRDefault="00616F2C" w:rsidP="00616F2C">
            <w:pPr>
              <w:pStyle w:val="ConsPlusNormal"/>
              <w:jc w:val="both"/>
              <w:rPr>
                <w:rFonts w:ascii="Times New Roman" w:hAnsi="Times New Roman" w:cs="Times New Roman"/>
                <w:sz w:val="20"/>
              </w:rPr>
            </w:pPr>
            <w:r w:rsidRPr="003B43C1">
              <w:rPr>
                <w:rFonts w:ascii="Times New Roman" w:hAnsi="Times New Roman" w:cs="Times New Roman"/>
                <w:sz w:val="20"/>
              </w:rPr>
              <w:t>Смертность прикрепленного населения в возрасте от 30 до 69 лет за период.</w:t>
            </w:r>
          </w:p>
        </w:tc>
        <w:tc>
          <w:tcPr>
            <w:tcW w:w="3119" w:type="dxa"/>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(среднее значение коэффициента смертности за 2019, 2020, 2021 годы)</w:t>
            </w:r>
          </w:p>
        </w:tc>
        <w:tc>
          <w:tcPr>
            <w:tcW w:w="3685" w:type="dxa"/>
          </w:tcPr>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Увеличение показателя смертности - 0 баллов:</w:t>
            </w:r>
          </w:p>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 xml:space="preserve">Без динамики или уменьшение </w:t>
            </w:r>
            <w:proofErr w:type="gramStart"/>
            <w:r w:rsidRPr="003B43C1">
              <w:rPr>
                <w:rFonts w:ascii="Times New Roman" w:hAnsi="Times New Roman" w:cs="Times New Roman"/>
                <w:color w:val="000000" w:themeColor="text1"/>
                <w:sz w:val="20"/>
              </w:rPr>
              <w:t>&lt; 2</w:t>
            </w:r>
            <w:proofErr w:type="gramEnd"/>
            <w:r w:rsidRPr="003B43C1">
              <w:rPr>
                <w:rFonts w:ascii="Times New Roman" w:hAnsi="Times New Roman" w:cs="Times New Roman"/>
                <w:color w:val="000000" w:themeColor="text1"/>
                <w:sz w:val="20"/>
              </w:rPr>
              <w:t>% - 0,5 балла;</w:t>
            </w:r>
          </w:p>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Уменьшение от 2 до 5% - 1 балл;</w:t>
            </w:r>
          </w:p>
          <w:p w:rsidR="00616F2C"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 xml:space="preserve">Уменьшение от 5 до 10% - 2 балла; </w:t>
            </w:r>
            <w:proofErr w:type="gramStart"/>
            <w:r w:rsidRPr="003B43C1">
              <w:rPr>
                <w:rFonts w:ascii="Times New Roman" w:hAnsi="Times New Roman" w:cs="Times New Roman"/>
                <w:color w:val="000000" w:themeColor="text1"/>
                <w:sz w:val="20"/>
              </w:rPr>
              <w:t xml:space="preserve">Уменьшение </w:t>
            </w:r>
            <w:r w:rsidRPr="003B43C1">
              <w:rPr>
                <w:rFonts w:ascii="Times New Roman" w:hAnsi="Times New Roman" w:cs="Times New Roman"/>
                <w:noProof/>
                <w:color w:val="000000" w:themeColor="text1"/>
                <w:sz w:val="20"/>
              </w:rPr>
              <w:drawing>
                <wp:inline distT="0" distB="0" distL="0" distR="0" wp14:anchorId="3051DCF4" wp14:editId="4F9638E2">
                  <wp:extent cx="123825" cy="1524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B43C1">
              <w:rPr>
                <w:rFonts w:ascii="Times New Roman" w:hAnsi="Times New Roman" w:cs="Times New Roman"/>
                <w:color w:val="000000" w:themeColor="text1"/>
                <w:sz w:val="20"/>
              </w:rPr>
              <w:t xml:space="preserve"> 10</w:t>
            </w:r>
            <w:proofErr w:type="gramEnd"/>
            <w:r w:rsidRPr="003B43C1">
              <w:rPr>
                <w:rFonts w:ascii="Times New Roman" w:hAnsi="Times New Roman" w:cs="Times New Roman"/>
                <w:color w:val="000000" w:themeColor="text1"/>
                <w:sz w:val="20"/>
              </w:rPr>
              <w:t>% - 3 балла</w:t>
            </w:r>
          </w:p>
          <w:p w:rsidR="003B0DA2" w:rsidRDefault="003B0DA2" w:rsidP="003B0DA2">
            <w:pPr>
              <w:pStyle w:val="ConsPlusNormal"/>
              <w:jc w:val="center"/>
              <w:rPr>
                <w:rFonts w:ascii="Times New Roman" w:hAnsi="Times New Roman" w:cs="Times New Roman"/>
                <w:sz w:val="20"/>
              </w:rPr>
            </w:pPr>
            <w:r>
              <w:rPr>
                <w:rFonts w:ascii="Times New Roman" w:hAnsi="Times New Roman" w:cs="Times New Roman"/>
                <w:sz w:val="20"/>
              </w:rPr>
              <w:t>Ниже среднего – 0,5 балла;</w:t>
            </w:r>
          </w:p>
          <w:p w:rsidR="003B0DA2" w:rsidRPr="003B43C1" w:rsidRDefault="003B0DA2" w:rsidP="003B0DA2">
            <w:pPr>
              <w:pStyle w:val="ConsPlusNormal"/>
              <w:jc w:val="center"/>
              <w:rPr>
                <w:rFonts w:ascii="Times New Roman" w:hAnsi="Times New Roman" w:cs="Times New Roman"/>
                <w:color w:val="000000" w:themeColor="text1"/>
                <w:sz w:val="20"/>
              </w:rPr>
            </w:pPr>
            <w:r>
              <w:rPr>
                <w:rFonts w:ascii="Times New Roman" w:hAnsi="Times New Roman" w:cs="Times New Roman"/>
                <w:sz w:val="20"/>
              </w:rPr>
              <w:t>Минимально возможное значение – 3 балла</w:t>
            </w:r>
          </w:p>
        </w:tc>
        <w:tc>
          <w:tcPr>
            <w:tcW w:w="709" w:type="dxa"/>
            <w:vAlign w:val="center"/>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3</w:t>
            </w:r>
          </w:p>
        </w:tc>
      </w:tr>
      <w:tr w:rsidR="001C6F2F" w:rsidRPr="003B43C1" w:rsidTr="003B43C1">
        <w:tc>
          <w:tcPr>
            <w:tcW w:w="581" w:type="dxa"/>
            <w:vAlign w:val="center"/>
          </w:tcPr>
          <w:p w:rsidR="001C6F2F" w:rsidRPr="003B43C1" w:rsidRDefault="00616F2C" w:rsidP="001C6F2F">
            <w:pPr>
              <w:pStyle w:val="ConsPlusNormal"/>
              <w:jc w:val="center"/>
              <w:rPr>
                <w:rFonts w:ascii="Times New Roman" w:hAnsi="Times New Roman" w:cs="Times New Roman"/>
                <w:sz w:val="20"/>
              </w:rPr>
            </w:pPr>
            <w:r w:rsidRPr="003B43C1">
              <w:rPr>
                <w:rFonts w:ascii="Times New Roman" w:hAnsi="Times New Roman" w:cs="Times New Roman"/>
                <w:sz w:val="20"/>
              </w:rPr>
              <w:t>16</w:t>
            </w:r>
          </w:p>
        </w:tc>
        <w:tc>
          <w:tcPr>
            <w:tcW w:w="6927" w:type="dxa"/>
            <w:vAlign w:val="center"/>
          </w:tcPr>
          <w:p w:rsidR="001C6F2F" w:rsidRPr="003B43C1" w:rsidRDefault="00616F2C" w:rsidP="001C6F2F">
            <w:pPr>
              <w:pStyle w:val="ConsPlusNormal"/>
              <w:jc w:val="both"/>
              <w:rPr>
                <w:rFonts w:ascii="Times New Roman" w:hAnsi="Times New Roman" w:cs="Times New Roman"/>
                <w:sz w:val="20"/>
              </w:rPr>
            </w:pPr>
            <w:r w:rsidRPr="003B43C1">
              <w:rPr>
                <w:rFonts w:ascii="Times New Roman" w:hAnsi="Times New Roman" w:cs="Times New Roman"/>
                <w:sz w:val="20"/>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p w:rsidR="001C6F2F" w:rsidRPr="003B43C1" w:rsidRDefault="001C6F2F" w:rsidP="001C6F2F">
            <w:pPr>
              <w:pStyle w:val="ConsPlusNormal"/>
              <w:jc w:val="center"/>
              <w:rPr>
                <w:rFonts w:ascii="Times New Roman" w:hAnsi="Times New Roman" w:cs="Times New Roman"/>
                <w:sz w:val="20"/>
              </w:rPr>
            </w:pPr>
          </w:p>
        </w:tc>
        <w:tc>
          <w:tcPr>
            <w:tcW w:w="3685" w:type="dxa"/>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3</w:t>
            </w:r>
            <w:proofErr w:type="gramEnd"/>
            <w:r w:rsidRPr="003B43C1">
              <w:rPr>
                <w:rFonts w:ascii="Times New Roman" w:hAnsi="Times New Roman" w:cs="Times New Roman"/>
                <w:sz w:val="20"/>
              </w:rPr>
              <w:t>% - 0 баллов;</w:t>
            </w:r>
          </w:p>
          <w:p w:rsidR="00616F2C" w:rsidRPr="003B43C1" w:rsidRDefault="00616F2C" w:rsidP="00616F2C">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3% - 1,5 балла;</w:t>
            </w:r>
          </w:p>
          <w:p w:rsidR="001C6F2F" w:rsidRDefault="00616F2C" w:rsidP="00616F2C">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7 % -3 балла</w:t>
            </w:r>
          </w:p>
          <w:p w:rsidR="003B0DA2" w:rsidRDefault="003B0DA2" w:rsidP="003B0DA2">
            <w:pPr>
              <w:pStyle w:val="ConsPlusNormal"/>
              <w:jc w:val="center"/>
              <w:rPr>
                <w:rFonts w:ascii="Times New Roman" w:hAnsi="Times New Roman" w:cs="Times New Roman"/>
                <w:sz w:val="20"/>
              </w:rPr>
            </w:pPr>
            <w:r>
              <w:rPr>
                <w:rFonts w:ascii="Times New Roman" w:hAnsi="Times New Roman" w:cs="Times New Roman"/>
                <w:sz w:val="20"/>
              </w:rPr>
              <w:t>Ниже среднего – 1,5 балла;</w:t>
            </w:r>
          </w:p>
          <w:p w:rsidR="003B0DA2" w:rsidRPr="003B43C1" w:rsidRDefault="003B0DA2" w:rsidP="003B0DA2">
            <w:pPr>
              <w:pStyle w:val="ConsPlusNormal"/>
              <w:jc w:val="center"/>
              <w:rPr>
                <w:rFonts w:ascii="Times New Roman" w:hAnsi="Times New Roman" w:cs="Times New Roman"/>
                <w:color w:val="000000" w:themeColor="text1"/>
                <w:sz w:val="20"/>
              </w:rPr>
            </w:pPr>
            <w:r>
              <w:rPr>
                <w:rFonts w:ascii="Times New Roman" w:hAnsi="Times New Roman" w:cs="Times New Roman"/>
                <w:sz w:val="20"/>
              </w:rPr>
              <w:t>Минимально возможное значение – 3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3</w:t>
            </w:r>
          </w:p>
        </w:tc>
      </w:tr>
      <w:tr w:rsidR="001C6F2F" w:rsidRPr="003B43C1" w:rsidTr="003B43C1">
        <w:tc>
          <w:tcPr>
            <w:tcW w:w="14312" w:type="dxa"/>
            <w:gridSpan w:val="4"/>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Блок 2. Детское население (от 0 до 17 лет включительно)</w:t>
            </w:r>
          </w:p>
        </w:tc>
        <w:tc>
          <w:tcPr>
            <w:tcW w:w="70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17</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Охват вакцинацией детей в рамках Национального календаря прививок.</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3B0DA2">
              <w:rPr>
                <w:rFonts w:ascii="Times New Roman" w:hAnsi="Times New Roman" w:cs="Times New Roman"/>
                <w:sz w:val="20"/>
              </w:rPr>
              <w:t xml:space="preserve"> – 1 балл;</w:t>
            </w:r>
          </w:p>
          <w:p w:rsidR="003B0DA2" w:rsidRDefault="003B0DA2" w:rsidP="003B0DA2">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3B0DA2" w:rsidRPr="003B43C1" w:rsidRDefault="003B0DA2"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18</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r w:rsidR="003B0DA2">
              <w:rPr>
                <w:rFonts w:ascii="Times New Roman" w:hAnsi="Times New Roman" w:cs="Times New Roman"/>
                <w:sz w:val="20"/>
              </w:rPr>
              <w:t xml:space="preserve"> – 1 балл;</w:t>
            </w:r>
          </w:p>
          <w:p w:rsidR="003B0DA2" w:rsidRDefault="003B0DA2" w:rsidP="003B0DA2">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3B0DA2" w:rsidRPr="003B43C1" w:rsidRDefault="003B0DA2"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19</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r w:rsidR="003B0DA2">
              <w:rPr>
                <w:rFonts w:ascii="Times New Roman" w:hAnsi="Times New Roman" w:cs="Times New Roman"/>
                <w:sz w:val="20"/>
              </w:rPr>
              <w:t xml:space="preserve"> – 1 балл;</w:t>
            </w:r>
          </w:p>
          <w:p w:rsidR="003B0DA2" w:rsidRDefault="003B0DA2" w:rsidP="003B0DA2">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3B0DA2" w:rsidRPr="003B43C1" w:rsidRDefault="003B0DA2"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20</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r w:rsidR="003B0DA2">
              <w:rPr>
                <w:rFonts w:ascii="Times New Roman" w:hAnsi="Times New Roman" w:cs="Times New Roman"/>
                <w:sz w:val="20"/>
              </w:rPr>
              <w:t xml:space="preserve"> – 1 балл;</w:t>
            </w:r>
          </w:p>
          <w:p w:rsidR="003B0DA2" w:rsidRDefault="003B0DA2" w:rsidP="003B0DA2">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3B0DA2" w:rsidRPr="003B43C1" w:rsidRDefault="003B0DA2"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21</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r w:rsidR="00433186">
              <w:rPr>
                <w:rFonts w:ascii="Times New Roman" w:hAnsi="Times New Roman" w:cs="Times New Roman"/>
                <w:sz w:val="20"/>
              </w:rPr>
              <w:t xml:space="preserve"> – 2 балла;</w:t>
            </w:r>
          </w:p>
          <w:p w:rsidR="00433186" w:rsidRDefault="00433186" w:rsidP="00433186">
            <w:pPr>
              <w:pStyle w:val="ConsPlusNormal"/>
              <w:jc w:val="center"/>
              <w:rPr>
                <w:rFonts w:ascii="Times New Roman" w:hAnsi="Times New Roman" w:cs="Times New Roman"/>
                <w:sz w:val="20"/>
              </w:rPr>
            </w:pPr>
            <w:r>
              <w:rPr>
                <w:rFonts w:ascii="Times New Roman" w:hAnsi="Times New Roman" w:cs="Times New Roman"/>
                <w:sz w:val="20"/>
              </w:rPr>
              <w:t>Выше среднего – 1 балл</w:t>
            </w:r>
          </w:p>
          <w:p w:rsidR="00433186" w:rsidRPr="003B43C1" w:rsidRDefault="00433186"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22</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r w:rsidR="00433186">
              <w:rPr>
                <w:rFonts w:ascii="Times New Roman" w:hAnsi="Times New Roman" w:cs="Times New Roman"/>
                <w:sz w:val="20"/>
              </w:rPr>
              <w:t xml:space="preserve"> – 1 балл;</w:t>
            </w:r>
          </w:p>
          <w:p w:rsidR="00433186" w:rsidRDefault="00433186" w:rsidP="00433186">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433186" w:rsidRPr="003B43C1" w:rsidRDefault="00433186"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смертности</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23</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Смертность детей в возрасте 0 - 17 лет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Увеличение показателя смертности - 0 баллов;</w:t>
            </w:r>
          </w:p>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 xml:space="preserve">Без динамики или уменьшение до 2% - 0,5 балла; </w:t>
            </w:r>
          </w:p>
          <w:p w:rsidR="001C6F2F" w:rsidRPr="003B43C1" w:rsidRDefault="001C6F2F" w:rsidP="008D47BD">
            <w:pPr>
              <w:pStyle w:val="ConsPlusNormal"/>
              <w:rPr>
                <w:rFonts w:ascii="Times New Roman" w:hAnsi="Times New Roman" w:cs="Times New Roman"/>
                <w:sz w:val="20"/>
              </w:rPr>
            </w:pPr>
            <w:r w:rsidRPr="003B43C1">
              <w:rPr>
                <w:rFonts w:ascii="Times New Roman" w:hAnsi="Times New Roman" w:cs="Times New Roman"/>
                <w:sz w:val="20"/>
              </w:rPr>
              <w:t>Уменьшение от 2 до 5% - 1балл;</w:t>
            </w:r>
          </w:p>
          <w:p w:rsidR="001C6F2F" w:rsidRPr="003B43C1" w:rsidRDefault="001C6F2F" w:rsidP="00616F2C">
            <w:pPr>
              <w:pStyle w:val="ConsPlusNormal"/>
              <w:rPr>
                <w:rFonts w:ascii="Times New Roman" w:hAnsi="Times New Roman" w:cs="Times New Roman"/>
                <w:sz w:val="20"/>
              </w:rPr>
            </w:pPr>
            <w:r w:rsidRPr="003B43C1">
              <w:rPr>
                <w:rFonts w:ascii="Times New Roman" w:hAnsi="Times New Roman" w:cs="Times New Roman"/>
                <w:sz w:val="20"/>
              </w:rPr>
              <w:t>Уменьшение от 5 до 10% - 2 балла;</w:t>
            </w:r>
          </w:p>
          <w:p w:rsidR="001C6F2F" w:rsidRDefault="001C6F2F" w:rsidP="00433186">
            <w:pPr>
              <w:pStyle w:val="ConsPlusNormal"/>
              <w:jc w:val="center"/>
              <w:rPr>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- 3 балла</w:t>
            </w:r>
            <w:r w:rsidR="008D47BD" w:rsidRPr="003B43C1">
              <w:rPr>
                <w:rFonts w:ascii="Times New Roman" w:hAnsi="Times New Roman" w:cs="Times New Roman"/>
                <w:sz w:val="20"/>
              </w:rPr>
              <w:t>;</w:t>
            </w:r>
            <w:r w:rsidR="008D47BD" w:rsidRPr="003B43C1">
              <w:rPr>
                <w:sz w:val="20"/>
              </w:rPr>
              <w:t xml:space="preserve"> </w:t>
            </w:r>
          </w:p>
          <w:p w:rsidR="00433186" w:rsidRDefault="00433186" w:rsidP="00433186">
            <w:pPr>
              <w:pStyle w:val="ConsPlusNormal"/>
              <w:jc w:val="center"/>
              <w:rPr>
                <w:rFonts w:ascii="Times New Roman" w:hAnsi="Times New Roman" w:cs="Times New Roman"/>
                <w:sz w:val="20"/>
              </w:rPr>
            </w:pPr>
            <w:r>
              <w:rPr>
                <w:rFonts w:ascii="Times New Roman" w:hAnsi="Times New Roman" w:cs="Times New Roman"/>
                <w:sz w:val="20"/>
              </w:rPr>
              <w:t>Ниже среднего – 0,5 балла;</w:t>
            </w:r>
          </w:p>
          <w:p w:rsidR="00433186" w:rsidRPr="003B43C1" w:rsidRDefault="00433186" w:rsidP="00433186">
            <w:pPr>
              <w:pStyle w:val="ConsPlusNormal"/>
              <w:jc w:val="center"/>
              <w:rPr>
                <w:rFonts w:ascii="Times New Roman" w:hAnsi="Times New Roman" w:cs="Times New Roman"/>
                <w:sz w:val="20"/>
              </w:rPr>
            </w:pPr>
            <w:r>
              <w:rPr>
                <w:rFonts w:ascii="Times New Roman" w:hAnsi="Times New Roman" w:cs="Times New Roman"/>
                <w:sz w:val="20"/>
              </w:rPr>
              <w:t>Минимально возможное значение – 3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3</w:t>
            </w:r>
          </w:p>
        </w:tc>
      </w:tr>
      <w:tr w:rsidR="001C6F2F" w:rsidRPr="003B43C1" w:rsidTr="003B43C1">
        <w:tc>
          <w:tcPr>
            <w:tcW w:w="14312" w:type="dxa"/>
            <w:gridSpan w:val="4"/>
            <w:vAlign w:val="center"/>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Блок 3. Оказание акушерско-гинекологической помощи</w:t>
            </w:r>
          </w:p>
        </w:tc>
        <w:tc>
          <w:tcPr>
            <w:tcW w:w="70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6</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24</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женщин, отказавшихся от искусственного прерывания беременности, от числа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p w:rsidR="00433186" w:rsidRDefault="00433186" w:rsidP="001C6F2F">
            <w:pPr>
              <w:pStyle w:val="ConsPlusNormal"/>
              <w:jc w:val="center"/>
              <w:rPr>
                <w:rFonts w:ascii="Times New Roman" w:hAnsi="Times New Roman" w:cs="Times New Roman"/>
                <w:sz w:val="20"/>
              </w:rPr>
            </w:pPr>
            <w:r w:rsidRPr="00581FAB">
              <w:rPr>
                <w:rFonts w:ascii="Times New Roman" w:hAnsi="Times New Roman" w:cs="Times New Roman"/>
                <w:sz w:val="20"/>
              </w:rPr>
              <w:t xml:space="preserve">Выше среднего - 0,5 балла; </w:t>
            </w:r>
          </w:p>
          <w:p w:rsidR="00433186" w:rsidRPr="003B43C1" w:rsidRDefault="00433186" w:rsidP="001C6F2F">
            <w:pPr>
              <w:pStyle w:val="ConsPlusNormal"/>
              <w:jc w:val="center"/>
              <w:rPr>
                <w:rFonts w:ascii="Times New Roman" w:hAnsi="Times New Roman" w:cs="Times New Roman"/>
                <w:sz w:val="20"/>
              </w:rPr>
            </w:pPr>
            <w:r w:rsidRPr="00581FAB">
              <w:rPr>
                <w:rFonts w:ascii="Times New Roman" w:hAnsi="Times New Roman" w:cs="Times New Roman"/>
                <w:sz w:val="20"/>
              </w:rPr>
              <w:t>Максимально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25</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433186">
              <w:rPr>
                <w:rFonts w:ascii="Times New Roman" w:hAnsi="Times New Roman" w:cs="Times New Roman"/>
                <w:sz w:val="20"/>
              </w:rPr>
              <w:t xml:space="preserve"> – 1 балл;</w:t>
            </w:r>
          </w:p>
          <w:p w:rsidR="00433186" w:rsidRDefault="00433186" w:rsidP="00433186">
            <w:pPr>
              <w:pStyle w:val="ConsPlusNormal"/>
              <w:jc w:val="center"/>
              <w:rPr>
                <w:rFonts w:ascii="Times New Roman" w:hAnsi="Times New Roman" w:cs="Times New Roman"/>
                <w:sz w:val="20"/>
              </w:rPr>
            </w:pPr>
            <w:r w:rsidRPr="00581FAB">
              <w:rPr>
                <w:rFonts w:ascii="Times New Roman" w:hAnsi="Times New Roman" w:cs="Times New Roman"/>
                <w:sz w:val="20"/>
              </w:rPr>
              <w:t xml:space="preserve">Выше среднего - 0,5 балла; </w:t>
            </w:r>
          </w:p>
          <w:p w:rsidR="00433186" w:rsidRDefault="00433186" w:rsidP="001C6F2F">
            <w:pPr>
              <w:pStyle w:val="ConsPlusNormal"/>
              <w:jc w:val="center"/>
              <w:rPr>
                <w:rFonts w:ascii="Times New Roman" w:hAnsi="Times New Roman" w:cs="Times New Roman"/>
                <w:sz w:val="20"/>
              </w:rPr>
            </w:pPr>
          </w:p>
          <w:p w:rsidR="00433186" w:rsidRPr="003B43C1" w:rsidRDefault="00433186"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26</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r w:rsidR="00433186">
              <w:rPr>
                <w:rFonts w:ascii="Times New Roman" w:hAnsi="Times New Roman" w:cs="Times New Roman"/>
                <w:sz w:val="20"/>
              </w:rPr>
              <w:t>;</w:t>
            </w:r>
          </w:p>
          <w:p w:rsidR="00433186" w:rsidRDefault="00433186" w:rsidP="00433186">
            <w:pPr>
              <w:pStyle w:val="ConsPlusNormal"/>
              <w:jc w:val="center"/>
              <w:rPr>
                <w:rFonts w:ascii="Times New Roman" w:hAnsi="Times New Roman" w:cs="Times New Roman"/>
                <w:sz w:val="20"/>
              </w:rPr>
            </w:pPr>
            <w:r w:rsidRPr="00581FAB">
              <w:rPr>
                <w:rFonts w:ascii="Times New Roman" w:hAnsi="Times New Roman" w:cs="Times New Roman"/>
                <w:sz w:val="20"/>
              </w:rPr>
              <w:t xml:space="preserve">Выше среднего - 0,5 балла; </w:t>
            </w:r>
          </w:p>
          <w:p w:rsidR="00433186" w:rsidRPr="003B43C1" w:rsidRDefault="00433186" w:rsidP="00433186">
            <w:pPr>
              <w:pStyle w:val="ConsPlusNormal"/>
              <w:jc w:val="center"/>
              <w:rPr>
                <w:rFonts w:ascii="Times New Roman" w:hAnsi="Times New Roman" w:cs="Times New Roman"/>
                <w:sz w:val="20"/>
              </w:rPr>
            </w:pPr>
            <w:r w:rsidRPr="00581FAB">
              <w:rPr>
                <w:rFonts w:ascii="Times New Roman" w:hAnsi="Times New Roman" w:cs="Times New Roman"/>
                <w:sz w:val="20"/>
              </w:rPr>
              <w:t>Максимально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27</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r w:rsidR="00433186">
              <w:rPr>
                <w:rFonts w:ascii="Times New Roman" w:hAnsi="Times New Roman" w:cs="Times New Roman"/>
                <w:sz w:val="20"/>
              </w:rPr>
              <w:t>;</w:t>
            </w:r>
          </w:p>
          <w:p w:rsidR="00433186" w:rsidRDefault="00433186" w:rsidP="00433186">
            <w:pPr>
              <w:pStyle w:val="ConsPlusNormal"/>
              <w:jc w:val="center"/>
              <w:rPr>
                <w:rFonts w:ascii="Times New Roman" w:hAnsi="Times New Roman" w:cs="Times New Roman"/>
                <w:sz w:val="20"/>
              </w:rPr>
            </w:pPr>
            <w:r w:rsidRPr="00581FAB">
              <w:rPr>
                <w:rFonts w:ascii="Times New Roman" w:hAnsi="Times New Roman" w:cs="Times New Roman"/>
                <w:sz w:val="20"/>
              </w:rPr>
              <w:t xml:space="preserve">Выше среднего - 0,5 балла; </w:t>
            </w:r>
          </w:p>
          <w:p w:rsidR="00433186" w:rsidRDefault="00433186" w:rsidP="00433186">
            <w:pPr>
              <w:pStyle w:val="ConsPlusNormal"/>
              <w:jc w:val="center"/>
              <w:rPr>
                <w:rFonts w:ascii="Times New Roman" w:hAnsi="Times New Roman" w:cs="Times New Roman"/>
                <w:sz w:val="20"/>
              </w:rPr>
            </w:pPr>
            <w:r w:rsidRPr="00581FAB">
              <w:rPr>
                <w:rFonts w:ascii="Times New Roman" w:hAnsi="Times New Roman" w:cs="Times New Roman"/>
                <w:sz w:val="20"/>
              </w:rPr>
              <w:t>Максимально возможное значение - 1 балл</w:t>
            </w:r>
          </w:p>
          <w:p w:rsidR="00433186" w:rsidRPr="003B43C1" w:rsidRDefault="00433186"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28</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433186">
              <w:rPr>
                <w:rFonts w:ascii="Times New Roman" w:hAnsi="Times New Roman" w:cs="Times New Roman"/>
                <w:sz w:val="20"/>
              </w:rPr>
              <w:t xml:space="preserve"> – 2 балла;</w:t>
            </w:r>
          </w:p>
          <w:p w:rsidR="00433186" w:rsidRPr="003B43C1" w:rsidRDefault="00433186" w:rsidP="001C6F2F">
            <w:pPr>
              <w:pStyle w:val="ConsPlusNormal"/>
              <w:jc w:val="center"/>
              <w:rPr>
                <w:rFonts w:ascii="Times New Roman" w:hAnsi="Times New Roman" w:cs="Times New Roman"/>
                <w:sz w:val="20"/>
              </w:rPr>
            </w:pPr>
            <w:r w:rsidRPr="00581FAB">
              <w:rPr>
                <w:rFonts w:ascii="Times New Roman" w:hAnsi="Times New Roman" w:cs="Times New Roman"/>
                <w:sz w:val="20"/>
              </w:rPr>
              <w:t>Выше среднего - 0,5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bl>
    <w:p w:rsidR="001C6F2F" w:rsidRPr="003B43C1" w:rsidRDefault="001C6F2F" w:rsidP="001C6F2F">
      <w:pPr>
        <w:pStyle w:val="ConsPlusNormal"/>
        <w:jc w:val="both"/>
        <w:rPr>
          <w:rFonts w:ascii="Times New Roman" w:hAnsi="Times New Roman" w:cs="Times New Roman"/>
          <w:sz w:val="20"/>
        </w:rPr>
      </w:pPr>
    </w:p>
    <w:bookmarkEnd w:id="1"/>
    <w:p w:rsidR="001C6F2F" w:rsidRPr="003B43C1" w:rsidRDefault="001C6F2F" w:rsidP="001C6F2F">
      <w:pPr>
        <w:pStyle w:val="ConsPlusNormal"/>
        <w:ind w:firstLine="540"/>
        <w:jc w:val="both"/>
        <w:rPr>
          <w:rFonts w:ascii="Times New Roman" w:hAnsi="Times New Roman" w:cs="Times New Roman"/>
          <w:sz w:val="20"/>
        </w:rPr>
      </w:pPr>
      <w:r w:rsidRPr="003B43C1">
        <w:rPr>
          <w:rFonts w:ascii="Times New Roman" w:hAnsi="Times New Roman" w:cs="Times New Roman"/>
          <w:sz w:val="20"/>
        </w:rPr>
        <w:t>--------------------------------</w:t>
      </w:r>
    </w:p>
    <w:p w:rsidR="00D3523F" w:rsidRDefault="00D3523F" w:rsidP="00D3523F">
      <w:pPr>
        <w:autoSpaceDE w:val="0"/>
        <w:autoSpaceDN w:val="0"/>
        <w:adjustRightInd w:val="0"/>
        <w:spacing w:after="0" w:line="240" w:lineRule="auto"/>
        <w:ind w:firstLine="540"/>
        <w:jc w:val="both"/>
        <w:rPr>
          <w:rFonts w:ascii="Times New Roman" w:hAnsi="Times New Roman" w:cs="Times New Roman"/>
          <w:sz w:val="20"/>
          <w:szCs w:val="20"/>
        </w:rPr>
      </w:pPr>
      <w:bookmarkStart w:id="2" w:name="P8424"/>
      <w:bookmarkEnd w:id="2"/>
      <w:r>
        <w:rPr>
          <w:rFonts w:ascii="Times New Roman" w:hAnsi="Times New Roman" w:cs="Times New Roman"/>
          <w:sz w:val="20"/>
          <w:szCs w:val="20"/>
        </w:rPr>
        <w:t xml:space="preserve">&lt;*&gt; По набору кодов Международной статистической </w:t>
      </w:r>
      <w:hyperlink r:id="rId9" w:history="1">
        <w:r>
          <w:rPr>
            <w:rFonts w:ascii="Times New Roman" w:hAnsi="Times New Roman" w:cs="Times New Roman"/>
            <w:color w:val="0000FF"/>
            <w:sz w:val="20"/>
            <w:szCs w:val="20"/>
          </w:rPr>
          <w:t>классификацией</w:t>
        </w:r>
      </w:hyperlink>
      <w:r>
        <w:rPr>
          <w:rFonts w:ascii="Times New Roman" w:hAnsi="Times New Roman" w:cs="Times New Roman"/>
          <w:sz w:val="20"/>
          <w:szCs w:val="20"/>
        </w:rPr>
        <w:t xml:space="preserve"> болезней и проблем, связанных со здоровьем, десятого пересмотра (МКБ-10).</w:t>
      </w:r>
    </w:p>
    <w:p w:rsidR="00D3523F" w:rsidRDefault="00D3523F" w:rsidP="00D3523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&lt;**&gt; По решению Комиссии рекомендуемые значения максимальных баллов и их количество могут быть пересмотрены для учреждений, которые оказывают помощь женщинам и детскому населению (отдельные юридические лица).</w:t>
      </w:r>
    </w:p>
    <w:p w:rsidR="00D3523F" w:rsidRDefault="00D3523F" w:rsidP="00D3523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&lt;***&gt; Выполненным считается показатель со значением 0,5 и более баллов. В случае, если медицинская организация удовлетворяет нескольким критериям для начисления баллов - присваивается максимальный из возможных для начисления балл. В случае, если значение, указанное в знаменателе соответствующих формул, приведенных в </w:t>
      </w:r>
      <w:hyperlink r:id="rId10" w:history="1">
        <w:r>
          <w:rPr>
            <w:rFonts w:ascii="Times New Roman" w:hAnsi="Times New Roman" w:cs="Times New Roman"/>
            <w:color w:val="0000FF"/>
            <w:sz w:val="20"/>
            <w:szCs w:val="20"/>
          </w:rPr>
          <w:t>Приложении 14</w:t>
        </w:r>
      </w:hyperlink>
      <w:r>
        <w:rPr>
          <w:rFonts w:ascii="Times New Roman" w:hAnsi="Times New Roman" w:cs="Times New Roman"/>
          <w:sz w:val="20"/>
          <w:szCs w:val="20"/>
        </w:rPr>
        <w:t>, равняется нулю, баллы по показателю не начисляются.</w:t>
      </w:r>
    </w:p>
    <w:p w:rsidR="00D3523F" w:rsidRDefault="00D3523F" w:rsidP="00D3523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&lt;****&gt; Среднее значение по субъекту Российской Федерации по показателям (в том числе по показателям смертности) рекомендуется рассчитывать путем деления суммы значений, указанных в числителе соответствующих формул, приведенных в </w:t>
      </w:r>
      <w:hyperlink r:id="rId11" w:history="1">
        <w:r>
          <w:rPr>
            <w:rFonts w:ascii="Times New Roman" w:hAnsi="Times New Roman" w:cs="Times New Roman"/>
            <w:color w:val="0000FF"/>
            <w:sz w:val="20"/>
            <w:szCs w:val="20"/>
          </w:rPr>
          <w:t>Приложении 14</w:t>
        </w:r>
      </w:hyperlink>
      <w:r>
        <w:rPr>
          <w:rFonts w:ascii="Times New Roman" w:hAnsi="Times New Roman" w:cs="Times New Roman"/>
          <w:sz w:val="20"/>
          <w:szCs w:val="20"/>
        </w:rPr>
        <w:t xml:space="preserve">, на сумму значений, указанных в знаменателе соответствующих формул, приведенных в </w:t>
      </w:r>
      <w:hyperlink r:id="rId12" w:history="1">
        <w:r>
          <w:rPr>
            <w:rFonts w:ascii="Times New Roman" w:hAnsi="Times New Roman" w:cs="Times New Roman"/>
            <w:color w:val="0000FF"/>
            <w:sz w:val="20"/>
            <w:szCs w:val="20"/>
          </w:rPr>
          <w:t>Приложении 14</w:t>
        </w:r>
      </w:hyperlink>
      <w:r>
        <w:rPr>
          <w:rFonts w:ascii="Times New Roman" w:hAnsi="Times New Roman" w:cs="Times New Roman"/>
          <w:sz w:val="20"/>
          <w:szCs w:val="20"/>
        </w:rPr>
        <w:t>. Для показателя 15 полученное значение умножается на 1000, для показателя 23 - на 100000, для иных показателей - на 100. При расчете показателя 15 оценивается среднее значение коэффициента смертности за 2019, 2020, 2021 годы.</w:t>
      </w:r>
    </w:p>
    <w:p w:rsidR="00D3523F" w:rsidRDefault="00D3523F" w:rsidP="00D3523F">
      <w:pPr>
        <w:autoSpaceDE w:val="0"/>
        <w:autoSpaceDN w:val="0"/>
        <w:adjustRightInd w:val="0"/>
        <w:spacing w:after="0" w:line="240" w:lineRule="auto"/>
        <w:ind w:firstLine="540"/>
        <w:jc w:val="both"/>
        <w:outlineLvl w:val="0"/>
        <w:rPr>
          <w:rFonts w:ascii="Times New Roman" w:hAnsi="Times New Roman" w:cs="Times New Roman"/>
          <w:sz w:val="20"/>
          <w:szCs w:val="20"/>
        </w:rPr>
      </w:pPr>
    </w:p>
    <w:p w:rsidR="00D3523F" w:rsidRDefault="00D3523F" w:rsidP="00D3523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 группам диагнозов, обусловливающих высокий риск смерти, целесообразно относить любое сочетание сопутствующих заболеваний и осложнений с основным диагнозом, указанных в таблице:</w:t>
      </w:r>
    </w:p>
    <w:p w:rsidR="003B43C1" w:rsidRDefault="003B43C1" w:rsidP="001C6F2F">
      <w:pPr>
        <w:pStyle w:val="ConsPlusNormal"/>
        <w:ind w:firstLine="540"/>
        <w:jc w:val="both"/>
        <w:rPr>
          <w:rFonts w:ascii="Times New Roman" w:hAnsi="Times New Roman" w:cs="Times New Roman"/>
          <w:sz w:val="20"/>
        </w:rPr>
      </w:pPr>
    </w:p>
    <w:p w:rsidR="003B43C1" w:rsidRDefault="003B43C1" w:rsidP="001C6F2F">
      <w:pPr>
        <w:pStyle w:val="ConsPlusNormal"/>
        <w:ind w:firstLine="540"/>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2693"/>
        <w:gridCol w:w="2835"/>
      </w:tblGrid>
      <w:tr w:rsidR="001C6F2F" w:rsidRPr="003B43C1" w:rsidTr="003B43C1">
        <w:tc>
          <w:tcPr>
            <w:tcW w:w="2405" w:type="dxa"/>
            <w:tcBorders>
              <w:top w:val="single" w:sz="4" w:space="0" w:color="auto"/>
              <w:bottom w:val="single" w:sz="4" w:space="0" w:color="auto"/>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Основной диагноз</w:t>
            </w:r>
          </w:p>
        </w:tc>
        <w:tc>
          <w:tcPr>
            <w:tcW w:w="2693" w:type="dxa"/>
            <w:tcBorders>
              <w:top w:val="single" w:sz="4" w:space="0" w:color="auto"/>
              <w:bottom w:val="single" w:sz="4" w:space="0" w:color="auto"/>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Сопутствующие заболевания</w:t>
            </w:r>
          </w:p>
        </w:tc>
        <w:tc>
          <w:tcPr>
            <w:tcW w:w="2835" w:type="dxa"/>
            <w:tcBorders>
              <w:top w:val="single" w:sz="4" w:space="0" w:color="auto"/>
              <w:bottom w:val="single" w:sz="4" w:space="0" w:color="auto"/>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Осложнение заболевания</w:t>
            </w:r>
          </w:p>
        </w:tc>
      </w:tr>
      <w:tr w:rsidR="001C6F2F" w:rsidRPr="003B43C1" w:rsidTr="003B43C1">
        <w:tblPrEx>
          <w:tblBorders>
            <w:insideH w:val="none" w:sz="0" w:space="0" w:color="auto"/>
          </w:tblBorders>
        </w:tblPrEx>
        <w:trPr>
          <w:trHeight w:val="1465"/>
        </w:trPr>
        <w:tc>
          <w:tcPr>
            <w:tcW w:w="2405" w:type="dxa"/>
            <w:tcBorders>
              <w:top w:val="single" w:sz="4" w:space="0" w:color="auto"/>
              <w:bottom w:val="nil"/>
            </w:tcBorders>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Ишемические болезни сердца (I20 - I25)</w:t>
            </w:r>
          </w:p>
        </w:tc>
        <w:tc>
          <w:tcPr>
            <w:tcW w:w="2693" w:type="dxa"/>
            <w:tcBorders>
              <w:top w:val="single" w:sz="4" w:space="0" w:color="auto"/>
              <w:bottom w:val="nil"/>
            </w:tcBorders>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Сахарный диабет (E10 - E11)</w:t>
            </w:r>
          </w:p>
        </w:tc>
        <w:tc>
          <w:tcPr>
            <w:tcW w:w="2835" w:type="dxa"/>
            <w:tcBorders>
              <w:top w:val="single" w:sz="4" w:space="0" w:color="auto"/>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Недостаточность сердечная</w:t>
            </w:r>
          </w:p>
          <w:p w:rsidR="001C6F2F"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 xml:space="preserve"> </w:t>
            </w:r>
            <w:r w:rsidR="001C6F2F" w:rsidRPr="003B43C1">
              <w:rPr>
                <w:rFonts w:ascii="Times New Roman" w:hAnsi="Times New Roman" w:cs="Times New Roman"/>
                <w:sz w:val="20"/>
              </w:rPr>
              <w:t>(I50.0 - I50.9)</w:t>
            </w:r>
          </w:p>
        </w:tc>
      </w:tr>
      <w:tr w:rsidR="00AD4BAA" w:rsidRPr="003B43C1" w:rsidTr="003B43C1">
        <w:tblPrEx>
          <w:tblBorders>
            <w:insideH w:val="none" w:sz="0" w:space="0" w:color="auto"/>
          </w:tblBorders>
        </w:tblPrEx>
        <w:tc>
          <w:tcPr>
            <w:tcW w:w="2405" w:type="dxa"/>
            <w:vMerge w:val="restart"/>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Гипертензивные болезни (I10 - I11; I12 - I13)</w:t>
            </w:r>
          </w:p>
          <w:p w:rsidR="00AD4BAA" w:rsidRPr="003B43C1" w:rsidRDefault="00AD4BAA" w:rsidP="00AD4BAA">
            <w:pPr>
              <w:pStyle w:val="ConsPlusNormal"/>
              <w:rPr>
                <w:rFonts w:ascii="Times New Roman" w:hAnsi="Times New Roman" w:cs="Times New Roman"/>
                <w:sz w:val="20"/>
              </w:rPr>
            </w:pPr>
          </w:p>
        </w:tc>
        <w:tc>
          <w:tcPr>
            <w:tcW w:w="2693" w:type="dxa"/>
            <w:vMerge w:val="restart"/>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 xml:space="preserve">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(J44.0 - J44.9)</w:t>
            </w:r>
          </w:p>
        </w:tc>
        <w:tc>
          <w:tcPr>
            <w:tcW w:w="2835" w:type="dxa"/>
            <w:tcBorders>
              <w:top w:val="nil"/>
              <w:bottom w:val="nil"/>
            </w:tcBorders>
          </w:tcPr>
          <w:p w:rsidR="00AD4BAA"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Нарушение ритма (I48 – 49) Нарушения проводимости</w:t>
            </w:r>
          </w:p>
          <w:p w:rsidR="00D3523F" w:rsidRPr="003B43C1" w:rsidRDefault="00D3523F" w:rsidP="00AD4BAA">
            <w:pPr>
              <w:pStyle w:val="ConsPlusNormal"/>
              <w:rPr>
                <w:rFonts w:ascii="Times New Roman" w:hAnsi="Times New Roman" w:cs="Times New Roman"/>
                <w:sz w:val="20"/>
              </w:rPr>
            </w:pPr>
            <w:r w:rsidRPr="003B43C1">
              <w:rPr>
                <w:rFonts w:ascii="Times New Roman" w:hAnsi="Times New Roman" w:cs="Times New Roman"/>
                <w:sz w:val="20"/>
              </w:rPr>
              <w:t>(I44 - I45)</w:t>
            </w:r>
          </w:p>
        </w:tc>
      </w:tr>
      <w:tr w:rsidR="00AD4BAA" w:rsidRPr="003B43C1" w:rsidTr="003B43C1">
        <w:tblPrEx>
          <w:tblBorders>
            <w:insideH w:val="none" w:sz="0" w:space="0" w:color="auto"/>
          </w:tblBorders>
        </w:tblPrEx>
        <w:tc>
          <w:tcPr>
            <w:tcW w:w="2405"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p>
        </w:tc>
      </w:tr>
      <w:tr w:rsidR="00AD4BAA" w:rsidRPr="003B43C1" w:rsidTr="003B43C1">
        <w:tblPrEx>
          <w:tblBorders>
            <w:insideH w:val="none" w:sz="0" w:space="0" w:color="auto"/>
          </w:tblBorders>
        </w:tblPrEx>
        <w:tc>
          <w:tcPr>
            <w:tcW w:w="2405" w:type="dxa"/>
            <w:vMerge w:val="restart"/>
            <w:tcBorders>
              <w:top w:val="nil"/>
              <w:bottom w:val="single" w:sz="4" w:space="0" w:color="auto"/>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Цереброваскулярные болезни (I60 - I69)</w:t>
            </w:r>
          </w:p>
        </w:tc>
        <w:tc>
          <w:tcPr>
            <w:tcW w:w="2693" w:type="dxa"/>
            <w:vMerge w:val="restart"/>
            <w:tcBorders>
              <w:top w:val="nil"/>
              <w:bottom w:val="single" w:sz="4" w:space="0" w:color="auto"/>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Хроническая болезнь почек</w:t>
            </w:r>
            <w:r w:rsidRPr="003B43C1">
              <w:rPr>
                <w:sz w:val="20"/>
              </w:rPr>
              <w:t xml:space="preserve">, </w:t>
            </w:r>
            <w:r w:rsidRPr="003B43C1">
              <w:rPr>
                <w:rFonts w:ascii="Times New Roman" w:hAnsi="Times New Roman" w:cs="Times New Roman"/>
                <w:sz w:val="20"/>
              </w:rPr>
              <w:t>гипертензивная болезнь с поражением почек (N18.1 - N18.9)</w:t>
            </w: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Сердце легочное хроническое (I27.9)</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Гипостатическая пневмония</w:t>
            </w:r>
          </w:p>
          <w:p w:rsidR="00D3523F" w:rsidRPr="003B43C1" w:rsidRDefault="00D3523F" w:rsidP="00AD4BAA">
            <w:pPr>
              <w:pStyle w:val="ConsPlusNormal"/>
              <w:rPr>
                <w:rFonts w:ascii="Times New Roman" w:hAnsi="Times New Roman" w:cs="Times New Roman"/>
                <w:sz w:val="20"/>
              </w:rPr>
            </w:pPr>
            <w:r w:rsidRPr="003B43C1">
              <w:rPr>
                <w:rFonts w:ascii="Times New Roman" w:hAnsi="Times New Roman" w:cs="Times New Roman"/>
                <w:sz w:val="20"/>
              </w:rPr>
              <w:t>(J18.2)</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Недостаточность почечная (N18.9)</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Уремия (N19)</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Гангрена (R02)</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Недостаточность легочная (J98.4)</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Эмфизема (J43.9)</w:t>
            </w:r>
          </w:p>
        </w:tc>
      </w:tr>
      <w:tr w:rsidR="00AD4BAA" w:rsidRPr="003B43C1" w:rsidTr="003B43C1">
        <w:tblPrEx>
          <w:tblBorders>
            <w:insideH w:val="none" w:sz="0" w:space="0" w:color="auto"/>
          </w:tblBorders>
        </w:tblPrEx>
        <w:tc>
          <w:tcPr>
            <w:tcW w:w="2405"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p>
        </w:tc>
      </w:tr>
      <w:tr w:rsidR="003B43C1" w:rsidRPr="003B43C1" w:rsidTr="003B43C1">
        <w:tblPrEx>
          <w:tblBorders>
            <w:insideH w:val="none" w:sz="0" w:space="0" w:color="auto"/>
          </w:tblBorders>
        </w:tblPrEx>
        <w:tc>
          <w:tcPr>
            <w:tcW w:w="2405" w:type="dxa"/>
            <w:tcBorders>
              <w:top w:val="nil"/>
              <w:bottom w:val="single" w:sz="4" w:space="0" w:color="auto"/>
            </w:tcBorders>
          </w:tcPr>
          <w:p w:rsidR="003B43C1" w:rsidRDefault="003B43C1" w:rsidP="00AD4BAA">
            <w:pPr>
              <w:spacing w:after="1" w:line="0" w:lineRule="atLeast"/>
              <w:rPr>
                <w:rFonts w:ascii="Times New Roman" w:hAnsi="Times New Roman" w:cs="Times New Roman"/>
                <w:sz w:val="20"/>
                <w:szCs w:val="20"/>
              </w:rPr>
            </w:pPr>
          </w:p>
          <w:p w:rsidR="003B43C1" w:rsidRPr="003B43C1" w:rsidRDefault="003B43C1" w:rsidP="00AD4BAA">
            <w:pPr>
              <w:spacing w:after="1" w:line="0" w:lineRule="atLeast"/>
              <w:rPr>
                <w:rFonts w:ascii="Times New Roman" w:hAnsi="Times New Roman" w:cs="Times New Roman"/>
                <w:sz w:val="20"/>
                <w:szCs w:val="20"/>
              </w:rPr>
            </w:pPr>
          </w:p>
        </w:tc>
        <w:tc>
          <w:tcPr>
            <w:tcW w:w="2693" w:type="dxa"/>
            <w:tcBorders>
              <w:top w:val="nil"/>
              <w:bottom w:val="single" w:sz="4" w:space="0" w:color="auto"/>
            </w:tcBorders>
          </w:tcPr>
          <w:p w:rsidR="003B43C1" w:rsidRPr="003B43C1" w:rsidRDefault="003B43C1" w:rsidP="00AD4BAA">
            <w:pPr>
              <w:spacing w:after="1" w:line="0" w:lineRule="atLeast"/>
              <w:rPr>
                <w:rFonts w:ascii="Times New Roman" w:hAnsi="Times New Roman" w:cs="Times New Roman"/>
                <w:sz w:val="20"/>
                <w:szCs w:val="20"/>
              </w:rPr>
            </w:pPr>
          </w:p>
        </w:tc>
        <w:tc>
          <w:tcPr>
            <w:tcW w:w="2835" w:type="dxa"/>
            <w:tcBorders>
              <w:top w:val="nil"/>
              <w:bottom w:val="single" w:sz="4" w:space="0" w:color="auto"/>
            </w:tcBorders>
          </w:tcPr>
          <w:p w:rsidR="003B43C1" w:rsidRPr="003B43C1" w:rsidRDefault="003B43C1" w:rsidP="00AD4BAA">
            <w:pPr>
              <w:pStyle w:val="ConsPlusNormal"/>
              <w:rPr>
                <w:rFonts w:ascii="Times New Roman" w:hAnsi="Times New Roman" w:cs="Times New Roman"/>
                <w:sz w:val="20"/>
              </w:rPr>
            </w:pPr>
          </w:p>
        </w:tc>
      </w:tr>
    </w:tbl>
    <w:p w:rsidR="001C6F2F" w:rsidRDefault="001C6F2F"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Pr="003B43C1" w:rsidRDefault="003B43C1" w:rsidP="001C6F2F">
      <w:pPr>
        <w:pStyle w:val="ConsPlusNormal"/>
        <w:jc w:val="both"/>
        <w:rPr>
          <w:rFonts w:ascii="Times New Roman" w:hAnsi="Times New Roman" w:cs="Times New Roman"/>
          <w:sz w:val="20"/>
        </w:rPr>
      </w:pPr>
    </w:p>
    <w:p w:rsidR="001C6F2F" w:rsidRPr="003B43C1" w:rsidRDefault="001C6F2F" w:rsidP="001C6F2F">
      <w:pPr>
        <w:pStyle w:val="ConsPlusNormal"/>
        <w:jc w:val="both"/>
        <w:rPr>
          <w:rFonts w:ascii="Times New Roman" w:hAnsi="Times New Roman" w:cs="Times New Roman"/>
          <w:sz w:val="20"/>
        </w:rPr>
      </w:pPr>
    </w:p>
    <w:p w:rsidR="001C6F2F" w:rsidRDefault="00CA2A14" w:rsidP="004A21C7">
      <w:pPr>
        <w:pStyle w:val="ConsPlusNormal"/>
        <w:jc w:val="center"/>
        <w:rPr>
          <w:rFonts w:ascii="Times New Roman" w:hAnsi="Times New Roman" w:cs="Times New Roman"/>
          <w:sz w:val="20"/>
        </w:rPr>
      </w:pPr>
      <w:r>
        <w:rPr>
          <w:rFonts w:ascii="Times New Roman" w:hAnsi="Times New Roman" w:cs="Times New Roman"/>
          <w:sz w:val="20"/>
        </w:rPr>
        <w:t xml:space="preserve">Раздел 2. </w:t>
      </w:r>
      <w:r w:rsidR="001C6F2F" w:rsidRPr="003B43C1">
        <w:rPr>
          <w:rFonts w:ascii="Times New Roman" w:hAnsi="Times New Roman" w:cs="Times New Roman"/>
          <w:sz w:val="20"/>
        </w:rPr>
        <w:t>ПОРЯДОК РАСЧЕТА ЗНАЧЕНИЙ ПОКАЗАТЕЛЕЙ РЕЗУЛЬТАТИВНОСТИ</w:t>
      </w:r>
      <w:r w:rsidR="00843A52" w:rsidRPr="003B43C1">
        <w:rPr>
          <w:rFonts w:ascii="Times New Roman" w:hAnsi="Times New Roman" w:cs="Times New Roman"/>
          <w:sz w:val="20"/>
        </w:rPr>
        <w:t xml:space="preserve"> </w:t>
      </w:r>
      <w:r w:rsidR="001C6F2F" w:rsidRPr="003B43C1">
        <w:rPr>
          <w:rFonts w:ascii="Times New Roman" w:hAnsi="Times New Roman" w:cs="Times New Roman"/>
          <w:sz w:val="20"/>
        </w:rPr>
        <w:t>ДЕЯТЕЛЬНОСТИ МЕДИЦИНСКИХ ОРГАНИЗАЦИЙ</w:t>
      </w:r>
    </w:p>
    <w:p w:rsidR="004A21C7" w:rsidRPr="003B43C1" w:rsidRDefault="004A21C7" w:rsidP="004A21C7">
      <w:pPr>
        <w:pStyle w:val="ConsPlusNormal"/>
        <w:jc w:val="center"/>
        <w:rPr>
          <w:rFonts w:ascii="Times New Roman" w:hAnsi="Times New Roman" w:cs="Times New Roman"/>
          <w:sz w:val="20"/>
        </w:rPr>
      </w:pPr>
    </w:p>
    <w:p w:rsidR="001C6F2F" w:rsidRPr="003B43C1" w:rsidRDefault="001C6F2F" w:rsidP="001C6F2F">
      <w:pPr>
        <w:pStyle w:val="ConsPlusTitle"/>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42"/>
        <w:gridCol w:w="4824"/>
        <w:gridCol w:w="1344"/>
        <w:gridCol w:w="4330"/>
      </w:tblGrid>
      <w:tr w:rsidR="001C6F2F" w:rsidRPr="003B43C1" w:rsidTr="001C6F2F">
        <w:tc>
          <w:tcPr>
            <w:tcW w:w="454"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N</w:t>
            </w:r>
          </w:p>
        </w:tc>
        <w:tc>
          <w:tcPr>
            <w:tcW w:w="3542"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Наименование показателя</w:t>
            </w:r>
          </w:p>
        </w:tc>
        <w:tc>
          <w:tcPr>
            <w:tcW w:w="4824"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Формула расчета </w:t>
            </w:r>
            <w:hyperlink w:anchor="P8864" w:history="1">
              <w:r w:rsidRPr="003B43C1">
                <w:rPr>
                  <w:rFonts w:ascii="Times New Roman" w:hAnsi="Times New Roman" w:cs="Times New Roman"/>
                  <w:color w:val="0000FF"/>
                  <w:sz w:val="20"/>
                </w:rPr>
                <w:t>&lt;**&gt;</w:t>
              </w:r>
            </w:hyperlink>
          </w:p>
        </w:tc>
        <w:tc>
          <w:tcPr>
            <w:tcW w:w="1344"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Единицы измерения</w:t>
            </w:r>
          </w:p>
        </w:tc>
        <w:tc>
          <w:tcPr>
            <w:tcW w:w="4330"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Источник</w:t>
            </w:r>
          </w:p>
        </w:tc>
      </w:tr>
      <w:tr w:rsidR="001C6F2F" w:rsidRPr="003B43C1" w:rsidTr="001C6F2F">
        <w:tc>
          <w:tcPr>
            <w:tcW w:w="14494" w:type="dxa"/>
            <w:gridSpan w:val="5"/>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Взрослое население (в возрасте 18 лет и старше)</w:t>
            </w: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врачебных посещений с профилактической целью за период, от общего числа посещений за период (включая посещения на дому).</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7"/>
                <w:sz w:val="20"/>
              </w:rPr>
              <w:drawing>
                <wp:inline distT="0" distB="0" distL="0" distR="0">
                  <wp:extent cx="1983105" cy="495935"/>
                  <wp:effectExtent l="0" t="0" r="0" b="0"/>
                  <wp:docPr id="28" name="Рисунок 28" descr="base_1_408645_32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08645_3287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3105" cy="49593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 за исключением посещений стоматологического профиля.</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prof</w:t>
            </w:r>
            <w:proofErr w:type="spellEnd"/>
            <w:r w:rsidRPr="003B43C1">
              <w:rPr>
                <w:rFonts w:ascii="Times New Roman" w:hAnsi="Times New Roman" w:cs="Times New Roman"/>
                <w:sz w:val="20"/>
              </w:rPr>
              <w:t xml:space="preserve"> - доля врачебных посещений с профилактической целью за период, от общего числа посещений за период (включая посещения на дому), выраженное в процентах;</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w:t>
            </w:r>
            <w:r w:rsidRPr="003B43C1">
              <w:rPr>
                <w:rFonts w:ascii="Times New Roman" w:hAnsi="Times New Roman" w:cs="Times New Roman"/>
                <w:sz w:val="20"/>
                <w:vertAlign w:val="subscript"/>
              </w:rPr>
              <w:t>prof</w:t>
            </w:r>
            <w:proofErr w:type="spellEnd"/>
            <w:r w:rsidRPr="003B43C1">
              <w:rPr>
                <w:rFonts w:ascii="Times New Roman" w:hAnsi="Times New Roman" w:cs="Times New Roman"/>
                <w:sz w:val="20"/>
              </w:rPr>
              <w:t xml:space="preserve"> - число врачебных посещений с профилактической целью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w:t>
            </w:r>
            <w:r w:rsidRPr="003B43C1">
              <w:rPr>
                <w:rFonts w:ascii="Times New Roman" w:hAnsi="Times New Roman" w:cs="Times New Roman"/>
                <w:sz w:val="20"/>
                <w:vertAlign w:val="subscript"/>
              </w:rPr>
              <w:t>vs</w:t>
            </w:r>
            <w:proofErr w:type="spellEnd"/>
            <w:r w:rsidRPr="003B43C1">
              <w:rPr>
                <w:rFonts w:ascii="Times New Roman" w:hAnsi="Times New Roman" w:cs="Times New Roman"/>
                <w:sz w:val="20"/>
              </w:rPr>
              <w:t xml:space="preserve"> - посещений за период (включая посещения на дому);</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Oz</w:t>
            </w:r>
            <w:proofErr w:type="spellEnd"/>
            <w:r w:rsidRPr="003B43C1">
              <w:rPr>
                <w:rFonts w:ascii="Times New Roman" w:hAnsi="Times New Roman" w:cs="Times New Roman"/>
                <w:sz w:val="20"/>
              </w:rPr>
              <w:t xml:space="preserve"> - общее число обращений за отчетный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k - коэффициент перевода обращений в посещения.</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619250" cy="429895"/>
                  <wp:effectExtent l="0" t="0" r="0" b="8255"/>
                  <wp:docPr id="27" name="Рисунок 27" descr="base_1_408645_32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08645_3287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болезнями системы кровообращения с впервые в жизни установленным диагнозом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3.</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641475" cy="429895"/>
                  <wp:effectExtent l="0" t="0" r="0" b="8255"/>
                  <wp:docPr id="26" name="Рисунок 26" descr="base_1_408645_32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08645_3287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147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подозрения на злокачественное новообразование".</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Движение пациента отслеживается по формату реестра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основного заболевания.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зно</w:t>
            </w:r>
            <w:proofErr w:type="spellEnd"/>
            <w:r w:rsidRPr="003B43C1">
              <w:rPr>
                <w:rFonts w:ascii="Times New Roman" w:hAnsi="Times New Roman" w:cs="Times New Roman"/>
                <w:sz w:val="20"/>
              </w:rPr>
              <w:t xml:space="preserve"> -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ZNO</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ZNO</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злокачественное новообразование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4.</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542415" cy="429895"/>
                  <wp:effectExtent l="0" t="0" r="635" b="8255"/>
                  <wp:docPr id="25" name="Рисунок 25" descr="base_1_408645_32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408645_3287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241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хобл</w:t>
            </w:r>
            <w:proofErr w:type="spellEnd"/>
            <w:r w:rsidRPr="003B43C1">
              <w:rPr>
                <w:rFonts w:ascii="Times New Roman" w:hAnsi="Times New Roman" w:cs="Times New Roman"/>
                <w:sz w:val="20"/>
              </w:rPr>
              <w:t xml:space="preserve"> - 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5.</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31925" cy="429895"/>
                  <wp:effectExtent l="0" t="0" r="0" b="8255"/>
                  <wp:docPr id="24" name="Рисунок 24" descr="base_1_408645_32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8645_32874"/>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192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сд</w:t>
            </w:r>
            <w:proofErr w:type="spellEnd"/>
            <w:r w:rsidRPr="003B43C1">
              <w:rPr>
                <w:rFonts w:ascii="Times New Roman" w:hAnsi="Times New Roman" w:cs="Times New Roman"/>
                <w:sz w:val="20"/>
              </w:rPr>
              <w:t xml:space="preserve"> -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сахарный диабет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6.</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Выполнение плана вакцинации взрослых граждан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4"/>
                <w:sz w:val="20"/>
              </w:rPr>
              <w:drawing>
                <wp:inline distT="0" distB="0" distL="0" distR="0">
                  <wp:extent cx="1619250" cy="451485"/>
                  <wp:effectExtent l="0" t="0" r="0" b="5715"/>
                  <wp:docPr id="23" name="Рисунок 23" descr="base_1_408645_32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408645_32875"/>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0" cy="45148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являются сведения органов государственной власти субъектов Российской Федерации в сфере охраны здоровья, соотносимые с данными федерального регистра вакцинированных.</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Vv</w:t>
            </w:r>
            <w:r w:rsidRPr="003B43C1">
              <w:rPr>
                <w:rFonts w:ascii="Times New Roman" w:hAnsi="Times New Roman" w:cs="Times New Roman"/>
                <w:sz w:val="20"/>
                <w:vertAlign w:val="subscript"/>
              </w:rPr>
              <w:t>эпид</w:t>
            </w:r>
            <w:proofErr w:type="spellEnd"/>
            <w:r w:rsidRPr="003B43C1">
              <w:rPr>
                <w:rFonts w:ascii="Times New Roman" w:hAnsi="Times New Roman" w:cs="Times New Roman"/>
                <w:sz w:val="20"/>
              </w:rPr>
              <w:t xml:space="preserve"> - процент выполнения плана вакцинации взрослых граждан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Fv</w:t>
            </w:r>
            <w:r w:rsidRPr="003B43C1">
              <w:rPr>
                <w:rFonts w:ascii="Times New Roman" w:hAnsi="Times New Roman" w:cs="Times New Roman"/>
                <w:sz w:val="20"/>
                <w:vertAlign w:val="subscript"/>
              </w:rPr>
              <w:t>эпид</w:t>
            </w:r>
            <w:proofErr w:type="spellEnd"/>
            <w:r w:rsidRPr="003B43C1">
              <w:rPr>
                <w:rFonts w:ascii="Times New Roman" w:hAnsi="Times New Roman" w:cs="Times New Roman"/>
                <w:sz w:val="20"/>
              </w:rPr>
              <w:t xml:space="preserve"> - фактическое число взрослых граждан, вакцинированных от коронавирусной инфекции COVID-19 в отчетном периоде;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Pv</w:t>
            </w:r>
            <w:r w:rsidRPr="003B43C1">
              <w:rPr>
                <w:rFonts w:ascii="Times New Roman" w:hAnsi="Times New Roman" w:cs="Times New Roman"/>
                <w:sz w:val="20"/>
                <w:vertAlign w:val="subscript"/>
              </w:rPr>
              <w:t>эпид</w:t>
            </w:r>
            <w:proofErr w:type="spellEnd"/>
            <w:r w:rsidRPr="003B43C1">
              <w:rPr>
                <w:rFonts w:ascii="Times New Roman" w:hAnsi="Times New Roman" w:cs="Times New Roman"/>
                <w:sz w:val="20"/>
              </w:rPr>
              <w:t xml:space="preserve"> - число граждан, подлежащих. вакцинации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диспансерного наблюдения</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7.</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64945" cy="429895"/>
                  <wp:effectExtent l="0" t="0" r="1905" b="8255"/>
                  <wp:docPr id="22" name="Рисунок 22" descr="base_1_408645_32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408645_3287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494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пациентов</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Расчет показателя осуществляется путем отбора информации по полям реестра в формате Д1 "Файл со сведениями об оказанной медицинской помощи за период, кроме ВМП, диспансеризации, профилактических медицинских осмотров, медицинской помощи при подозрении на ЗНО":</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результат обращения;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сопутствующего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осложнения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диспансерное наблюдение.</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риск</w:t>
            </w:r>
            <w:proofErr w:type="spellEnd"/>
            <w:r w:rsidRPr="003B43C1">
              <w:rPr>
                <w:rFonts w:ascii="Times New Roman" w:hAnsi="Times New Roman" w:cs="Times New Roman"/>
                <w:sz w:val="20"/>
              </w:rPr>
              <w:t xml:space="preserve"> - доля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R</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состоящих под диспансерным наблюдением;</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R</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обратившихся за медицинской помощью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8.</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76375" cy="462915"/>
                  <wp:effectExtent l="0" t="0" r="9525" b="0"/>
                  <wp:docPr id="21" name="Рисунок 21" descr="base_1_408645_32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408645_32877"/>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637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пациентов</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Расчет показателя осуществляется путем отбора информации по полям реестра в формате Д1 "Файл со сведениями об оказанной медицинской помощи, кроме ВМП,</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диспансеризации, профилактических медицинских осмотров, медицинской помощи при подозрении на ЗНО":</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результат обращения;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сопутствующего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осложнения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диспансерное наблюдение;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условия оказания медицинской помощи;</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форма оказания медицинской помощи.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Sриск</w:t>
            </w:r>
            <w:proofErr w:type="spellEnd"/>
            <w:r w:rsidRPr="003B43C1">
              <w:rPr>
                <w:rFonts w:ascii="Times New Roman" w:hAnsi="Times New Roman" w:cs="Times New Roman"/>
                <w:sz w:val="20"/>
              </w:rPr>
              <w:t xml:space="preserve"> -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Vриск</w:t>
            </w:r>
            <w:proofErr w:type="spellEnd"/>
            <w:r w:rsidRPr="003B43C1">
              <w:rPr>
                <w:rFonts w:ascii="Times New Roman" w:hAnsi="Times New Roman" w:cs="Times New Roman"/>
                <w:sz w:val="20"/>
              </w:rPr>
              <w:t xml:space="preserve"> -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по поводу болезней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приводящих к высокому риску преждевременной смертности;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Dриск</w:t>
            </w:r>
            <w:proofErr w:type="spellEnd"/>
            <w:r w:rsidRPr="003B43C1">
              <w:rPr>
                <w:rFonts w:ascii="Times New Roman" w:hAnsi="Times New Roman" w:cs="Times New Roman"/>
                <w:sz w:val="20"/>
              </w:rPr>
              <w:t xml:space="preserve"> - общее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обратившихся за медицинской помощью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9.</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586230" cy="429895"/>
                  <wp:effectExtent l="0" t="0" r="0" b="8255"/>
                  <wp:docPr id="20" name="Рисунок 20" descr="base_1_408645_32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408645_32878"/>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623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постановки на диспансерный учет;</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возраст пациента;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22"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болезнями системы кровообращения, в отношении которых установлено диспансерное наблюдение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болезни системы кровообращения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10.</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98600" cy="429895"/>
                  <wp:effectExtent l="0" t="0" r="6350" b="8255"/>
                  <wp:docPr id="19" name="Рисунок 19" descr="base_1_408645_32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408645_32879"/>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постановки на диспансерный учет;</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возраст пациента;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24"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хобл</w:t>
            </w:r>
            <w:proofErr w:type="spellEnd"/>
            <w:r w:rsidRPr="003B43C1">
              <w:rPr>
                <w:rFonts w:ascii="Times New Roman" w:hAnsi="Times New Roman" w:cs="Times New Roman"/>
                <w:sz w:val="20"/>
              </w:rPr>
              <w:t xml:space="preserve"> - 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11.</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398905" cy="429895"/>
                  <wp:effectExtent l="0" t="0" r="0" b="8255"/>
                  <wp:docPr id="18" name="Рисунок 18" descr="base_1_408645_32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408645_32880"/>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890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постановки на диспансерный учет;</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возраст пациента;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26"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сд</w:t>
            </w:r>
            <w:proofErr w:type="spellEnd"/>
            <w:r w:rsidRPr="003B43C1">
              <w:rPr>
                <w:rFonts w:ascii="Times New Roman" w:hAnsi="Times New Roman" w:cs="Times New Roman"/>
                <w:sz w:val="20"/>
              </w:rPr>
              <w:t xml:space="preserve"> -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установленным диагнозом сахарный диабет, в отношении которых установлено диспансерное наблюдение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сахарный диабет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12.</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707515" cy="429895"/>
                  <wp:effectExtent l="0" t="0" r="6985" b="8255"/>
                  <wp:docPr id="17" name="Рисунок 17" descr="base_1_408645_32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408645_32881"/>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751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28"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(стационар),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форма оказания медицинской помощи.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всего</w:t>
            </w:r>
            <w:proofErr w:type="spellEnd"/>
            <w:r w:rsidRPr="003B43C1">
              <w:rPr>
                <w:rFonts w:ascii="Times New Roman" w:hAnsi="Times New Roman" w:cs="Times New Roman"/>
                <w:sz w:val="20"/>
              </w:rPr>
              <w:t xml:space="preserve"> -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O</w:t>
            </w:r>
            <w:r w:rsidRPr="003B43C1">
              <w:rPr>
                <w:rFonts w:ascii="Times New Roman" w:hAnsi="Times New Roman" w:cs="Times New Roman"/>
                <w:sz w:val="20"/>
                <w:vertAlign w:val="subscript"/>
              </w:rPr>
              <w:t>всего</w:t>
            </w:r>
            <w:proofErr w:type="spellEnd"/>
            <w:r w:rsidRPr="003B43C1">
              <w:rPr>
                <w:rFonts w:ascii="Times New Roman" w:hAnsi="Times New Roman" w:cs="Times New Roman"/>
                <w:sz w:val="20"/>
              </w:rPr>
              <w:t xml:space="preserve">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всего</w:t>
            </w:r>
            <w:proofErr w:type="spellEnd"/>
            <w:r w:rsidRPr="003B43C1">
              <w:rPr>
                <w:rFonts w:ascii="Times New Roman" w:hAnsi="Times New Roman" w:cs="Times New Roman"/>
                <w:sz w:val="20"/>
              </w:rPr>
              <w:t xml:space="preserve"> - общее число взрослых пациентов, находящихся под диспансерным наблюдением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13.</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31925" cy="429895"/>
                  <wp:effectExtent l="0" t="0" r="0" b="8255"/>
                  <wp:docPr id="16" name="Рисунок 16" descr="base_1_408645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408645_32882"/>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3192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(стационар),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начала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форма оказания медицинской помощи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PH</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число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общее число взрослых пациентов, госпитализированных за период по причине заболеваний сердечно-сосудистой системы или их осложнений.</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14.</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 от общего числа взрослых пациентов, находящихся под диспансерным наблюдением по поводу сахарного диабета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057910" cy="429895"/>
                  <wp:effectExtent l="0" t="0" r="8890" b="8255"/>
                  <wp:docPr id="15" name="Рисунок 15" descr="base_1_408645_32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408645_32883"/>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791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31"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 -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SD -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 от общего числа взрослых пациентов, находящихся под диспансерным наблюдением по поводу сахарного диабета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Osl</w:t>
            </w:r>
            <w:proofErr w:type="spellEnd"/>
            <w:r w:rsidRPr="003B43C1">
              <w:rPr>
                <w:rFonts w:ascii="Times New Roman" w:hAnsi="Times New Roman" w:cs="Times New Roman"/>
                <w:sz w:val="20"/>
              </w:rPr>
              <w:t xml:space="preserve"> - число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SD - общее число взрослых пациентов, находящихся под диспансерным наблюдением по поводу сахарного диабета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смертности</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15.</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Смертность прикрепленного населения в возрасте от 30 до 69 лет за период. </w:t>
            </w:r>
            <w:hyperlink w:anchor="P8865" w:history="1">
              <w:r w:rsidRPr="003B43C1">
                <w:rPr>
                  <w:rFonts w:ascii="Times New Roman" w:hAnsi="Times New Roman" w:cs="Times New Roman"/>
                  <w:color w:val="0000FF"/>
                  <w:sz w:val="20"/>
                </w:rPr>
                <w:t>&lt;***&gt;</w:t>
              </w:r>
            </w:hyperlink>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2181225" cy="429895"/>
                  <wp:effectExtent l="0" t="0" r="9525" b="8255"/>
                  <wp:docPr id="14" name="Рисунок 14" descr="base_1_408645_32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408645_32884"/>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8122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1000 прикрепленного населения</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Dth30 - 69 - смертность прикрепленного населения в возрасте от 30 до 69;</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D30 - 69 - число умерших в возрасте от 30 до 69 лет из числа прикрепленного населения за период</w:t>
            </w:r>
            <w:r w:rsidR="00D3523F">
              <w:rPr>
                <w:rFonts w:ascii="Times New Roman" w:hAnsi="Times New Roman" w:cs="Times New Roman"/>
                <w:sz w:val="20"/>
              </w:rPr>
              <w:t xml:space="preserve"> (за исключением умерших от внешних причин смерти)</w:t>
            </w:r>
            <w:r w:rsidRPr="003B43C1">
              <w:rPr>
                <w:rFonts w:ascii="Times New Roman" w:hAnsi="Times New Roman" w:cs="Times New Roman"/>
                <w:sz w:val="20"/>
              </w:rPr>
              <w:t>;</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Nas30 - 69 - численность прикрепленного населения в возрасте от 30 до 69 лет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16.</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958215" cy="429895"/>
                  <wp:effectExtent l="0" t="0" r="0" b="8255"/>
                  <wp:docPr id="13" name="Рисунок 13" descr="base_1_408645_32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408645_32885"/>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821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пациентов</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региональный сегмент единого регистра застрахованных лиц (поля: ФИО, дата рождения; дата смерти, прикрепление к медицинской организации), номер полиса), информационный ресурс территориального фонда в части сведений о лицах, состоящих под диспансерным наблюдением (</w:t>
            </w:r>
            <w:hyperlink r:id="rId34"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L - число умерших за период, находящихся под диспансерным наблюдением, от общего числа взрослых пациентов, находящихся под диспансерным наблюдением</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 - число умерших за период</w:t>
            </w:r>
            <w:r w:rsidR="00D3523F">
              <w:rPr>
                <w:rFonts w:ascii="Times New Roman" w:hAnsi="Times New Roman" w:cs="Times New Roman"/>
                <w:sz w:val="20"/>
              </w:rPr>
              <w:t xml:space="preserve"> (за исключением умерших от внешних причин смерти)</w:t>
            </w:r>
            <w:r w:rsidRPr="003B43C1">
              <w:rPr>
                <w:rFonts w:ascii="Times New Roman" w:hAnsi="Times New Roman" w:cs="Times New Roman"/>
                <w:sz w:val="20"/>
              </w:rPr>
              <w:t>, находящихся под диспансерным наблюдением;</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DN - общее число взрослых пациентов, находящихся под диспансерным наблюдением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Детское население (от 0 до 17 лет включительно)</w:t>
            </w: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17.</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Охват вакцинацией детей в рамках Национального календаря прививок.</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4"/>
                <w:sz w:val="20"/>
              </w:rPr>
              <w:drawing>
                <wp:inline distT="0" distB="0" distL="0" distR="0">
                  <wp:extent cx="1476375" cy="451485"/>
                  <wp:effectExtent l="0" t="0" r="9525" b="5715"/>
                  <wp:docPr id="12" name="Рисунок 12" descr="base_1_408645_32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408645_32886"/>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76375" cy="45148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Vd</w:t>
            </w:r>
            <w:r w:rsidRPr="003B43C1">
              <w:rPr>
                <w:rFonts w:ascii="Times New Roman" w:hAnsi="Times New Roman" w:cs="Times New Roman"/>
                <w:sz w:val="20"/>
                <w:vertAlign w:val="subscript"/>
              </w:rPr>
              <w:t>нац</w:t>
            </w:r>
            <w:proofErr w:type="spellEnd"/>
            <w:r w:rsidRPr="003B43C1">
              <w:rPr>
                <w:rFonts w:ascii="Times New Roman" w:hAnsi="Times New Roman" w:cs="Times New Roman"/>
                <w:sz w:val="20"/>
              </w:rPr>
              <w:t xml:space="preserve"> - процент охвата вакцинацией детей в рамках Национального календаря прививок в отчетном периоде;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Fd</w:t>
            </w:r>
            <w:r w:rsidRPr="003B43C1">
              <w:rPr>
                <w:rFonts w:ascii="Times New Roman" w:hAnsi="Times New Roman" w:cs="Times New Roman"/>
                <w:sz w:val="20"/>
                <w:vertAlign w:val="subscript"/>
              </w:rPr>
              <w:t>нац</w:t>
            </w:r>
            <w:proofErr w:type="spellEnd"/>
            <w:r w:rsidRPr="003B43C1">
              <w:rPr>
                <w:rFonts w:ascii="Times New Roman" w:hAnsi="Times New Roman" w:cs="Times New Roman"/>
                <w:sz w:val="20"/>
              </w:rPr>
              <w:t xml:space="preserve"> - фактическое число вакцинированных детей в рамках Национального календаря прививок в отчетном периоде;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Pd</w:t>
            </w:r>
            <w:r w:rsidRPr="003B43C1">
              <w:rPr>
                <w:rFonts w:ascii="Times New Roman" w:hAnsi="Times New Roman" w:cs="Times New Roman"/>
                <w:sz w:val="20"/>
                <w:vertAlign w:val="subscript"/>
              </w:rPr>
              <w:t>нац</w:t>
            </w:r>
            <w:proofErr w:type="spellEnd"/>
            <w:r w:rsidRPr="003B43C1">
              <w:rPr>
                <w:rFonts w:ascii="Times New Roman" w:hAnsi="Times New Roman" w:cs="Times New Roman"/>
                <w:sz w:val="20"/>
              </w:rPr>
              <w:t xml:space="preserve"> - число детей соответствующего возраста (согласно Национальному календарю прививок) на начало отчетного периода.</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18.</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553210" cy="462915"/>
                  <wp:effectExtent l="0" t="0" r="8890" b="0"/>
                  <wp:docPr id="11" name="Рисунок 11" descr="base_1_408645_32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408645_32887"/>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53210"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Ddkms</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Cdkms</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костно-мышечной системы и соединительной ткани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Cpkms</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костно-мышечной системы и соединительной ткани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19.</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266825" cy="462915"/>
                  <wp:effectExtent l="0" t="0" r="9525" b="0"/>
                  <wp:docPr id="10" name="Рисунок 10" descr="base_1_408645_32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408645_32888"/>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Ddgl</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Cdgl</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глаза и его придаточного аппарата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Cpgl</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глаза и его придаточного аппарата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20.</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31925" cy="462915"/>
                  <wp:effectExtent l="0" t="0" r="0" b="0"/>
                  <wp:docPr id="9" name="Рисунок 9" descr="base_1_408645_32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408645_32889"/>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3192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Dbop</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Cdbop</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органов пищеварения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Cpbop</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органов пищеварения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21.</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76375" cy="462915"/>
                  <wp:effectExtent l="0" t="0" r="9525" b="0"/>
                  <wp:docPr id="8" name="Рисунок 8" descr="base_1_408645_32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408645_32890"/>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7637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Ddbsk</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Cdbsk</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системы кровообращения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Cpbsk</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системы кровообращения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22.</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54150" cy="462915"/>
                  <wp:effectExtent l="0" t="0" r="0" b="0"/>
                  <wp:docPr id="7" name="Рисунок 7" descr="base_1_408645_32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408645_32891"/>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54150"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Ddbes</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Cdbes</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Cpbes</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смертности</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23.</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Смертность детей в возрасте 0 - 17 лет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6"/>
                <w:sz w:val="20"/>
              </w:rPr>
              <w:drawing>
                <wp:inline distT="0" distB="0" distL="0" distR="0">
                  <wp:extent cx="1983105" cy="473710"/>
                  <wp:effectExtent l="0" t="0" r="0" b="2540"/>
                  <wp:docPr id="6" name="Рисунок 6" descr="base_1_408645_32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408645_32892"/>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83105" cy="473710"/>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тыс. прикрепленного детского населения</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Dth0 - 17 - смертность детей в возрасте 0 - 17 лет за период в медицинских организациях, имеющих прикрепленное население;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D0 - 17 - число умерших детей в возрасте 0 - 17 лет включительно среди прикрепленного населения за период</w:t>
            </w:r>
            <w:r w:rsidR="00D3523F">
              <w:rPr>
                <w:rFonts w:ascii="Times New Roman" w:hAnsi="Times New Roman" w:cs="Times New Roman"/>
                <w:sz w:val="20"/>
              </w:rPr>
              <w:t xml:space="preserve"> (за исключением умерших от внешних причин смерти)</w:t>
            </w:r>
            <w:r w:rsidRPr="003B43C1">
              <w:rPr>
                <w:rFonts w:ascii="Times New Roman" w:hAnsi="Times New Roman" w:cs="Times New Roman"/>
                <w:sz w:val="20"/>
              </w:rPr>
              <w:t>;</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Nas0 - 17 - численность прикрепленного населения детей в возрасте 0 - 17 лет включительно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Оказание акушерско-гинекологической помощи</w:t>
            </w: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24.</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женщин, отказавшихся от искусственного прерывания беременности, от числа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123950" cy="429895"/>
                  <wp:effectExtent l="0" t="0" r="0" b="8255"/>
                  <wp:docPr id="5" name="Рисунок 5" descr="base_1_408645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408645_32893"/>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2395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W - доля женщин, отказавшихся от искусственного прерывания беременности, от числа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K</w:t>
            </w:r>
            <w:r w:rsidRPr="003B43C1">
              <w:rPr>
                <w:rFonts w:ascii="Times New Roman" w:hAnsi="Times New Roman" w:cs="Times New Roman"/>
                <w:sz w:val="20"/>
                <w:vertAlign w:val="subscript"/>
              </w:rPr>
              <w:t>отк</w:t>
            </w:r>
            <w:proofErr w:type="spellEnd"/>
            <w:r w:rsidRPr="003B43C1">
              <w:rPr>
                <w:rFonts w:ascii="Times New Roman" w:hAnsi="Times New Roman" w:cs="Times New Roman"/>
                <w:sz w:val="20"/>
              </w:rPr>
              <w:t xml:space="preserve"> - число женщин, отказавшихся от искусственного прерывания беременности;</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K - общее число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25.</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729740" cy="429895"/>
                  <wp:effectExtent l="0" t="0" r="3810" b="8255"/>
                  <wp:docPr id="4" name="Рисунок 4" descr="base_1_408645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408645_32894"/>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2974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roofErr w:type="spellStart"/>
            <w:r w:rsidRPr="003B43C1">
              <w:rPr>
                <w:rFonts w:ascii="Times New Roman" w:hAnsi="Times New Roman" w:cs="Times New Roman"/>
                <w:sz w:val="20"/>
              </w:rPr>
              <w:t>Pb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и данные федерального регистра вакцинированных (</w:t>
            </w:r>
            <w:proofErr w:type="spellStart"/>
            <w:r w:rsidRPr="003B43C1">
              <w:rPr>
                <w:rFonts w:ascii="Times New Roman" w:hAnsi="Times New Roman" w:cs="Times New Roman"/>
                <w:sz w:val="20"/>
              </w:rPr>
              <w:t>Fb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xml:space="preserve"> -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Fb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xml:space="preserve"> - фактическое число беременных женщин, вакцинированных от коронавирусной инфекции COVID-19,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xml:space="preserve"> - число женщин, состоящих на учете по беременности и родам на начало периода.</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26.</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299845" cy="429895"/>
                  <wp:effectExtent l="0" t="0" r="0" b="8255"/>
                  <wp:docPr id="3" name="Рисунок 3" descr="base_1_408645_32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408645_32895"/>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9984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признак подозрения на злокачественное новообразование.</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основного заболевания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Zшм</w:t>
            </w:r>
            <w:proofErr w:type="spellEnd"/>
            <w:r w:rsidRPr="003B43C1">
              <w:rPr>
                <w:rFonts w:ascii="Times New Roman" w:hAnsi="Times New Roman" w:cs="Times New Roman"/>
                <w:sz w:val="20"/>
              </w:rPr>
              <w:t xml:space="preserve">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Aшм</w:t>
            </w:r>
            <w:proofErr w:type="spellEnd"/>
            <w:r w:rsidRPr="003B43C1">
              <w:rPr>
                <w:rFonts w:ascii="Times New Roman" w:hAnsi="Times New Roman" w:cs="Times New Roman"/>
                <w:sz w:val="20"/>
              </w:rPr>
              <w:t xml:space="preserve"> - число женщин с установленным диагнозом злокачественное новообразование шейки матки, выявленным впервые при диспансеризации;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Vшм</w:t>
            </w:r>
            <w:proofErr w:type="spellEnd"/>
            <w:r w:rsidRPr="003B43C1">
              <w:rPr>
                <w:rFonts w:ascii="Times New Roman" w:hAnsi="Times New Roman" w:cs="Times New Roman"/>
                <w:sz w:val="20"/>
              </w:rPr>
              <w:t xml:space="preserve"> - общее число женщин с установленным диагнозом злокачественное новообразование шейки матки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27.</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289050" cy="429895"/>
                  <wp:effectExtent l="0" t="0" r="6350" b="8255"/>
                  <wp:docPr id="2" name="Рисунок 2" descr="base_1_408645_32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408645_32896"/>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признак подозрения на злокачественное новообразование.</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основного заболевания.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Zмж</w:t>
            </w:r>
            <w:proofErr w:type="spellEnd"/>
            <w:r w:rsidRPr="003B43C1">
              <w:rPr>
                <w:rFonts w:ascii="Times New Roman" w:hAnsi="Times New Roman" w:cs="Times New Roman"/>
                <w:sz w:val="20"/>
              </w:rPr>
              <w:t xml:space="preserve">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Aмж</w:t>
            </w:r>
            <w:proofErr w:type="spellEnd"/>
            <w:r w:rsidRPr="003B43C1">
              <w:rPr>
                <w:rFonts w:ascii="Times New Roman" w:hAnsi="Times New Roman" w:cs="Times New Roman"/>
                <w:sz w:val="20"/>
              </w:rPr>
              <w:t xml:space="preserve"> - число женщин с установленным диагнозом злокачественное новообразование молочной железы, выявленным впервые при диспансеризации;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Vмж</w:t>
            </w:r>
            <w:proofErr w:type="spellEnd"/>
            <w:r w:rsidRPr="003B43C1">
              <w:rPr>
                <w:rFonts w:ascii="Times New Roman" w:hAnsi="Times New Roman" w:cs="Times New Roman"/>
                <w:sz w:val="20"/>
              </w:rPr>
              <w:t xml:space="preserve"> - общее число женщин с установленным диагнозом злокачественное новообразование молочной железы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28.</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848360" cy="429895"/>
                  <wp:effectExtent l="0" t="0" r="8890" b="8255"/>
                  <wp:docPr id="1" name="Рисунок 1" descr="base_1_408645_32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408645_32897"/>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4836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3B43C1" w:rsidTr="001C6F2F">
        <w:tblPrEx>
          <w:tblBorders>
            <w:insideH w:val="nil"/>
          </w:tblBorders>
        </w:tblPrEx>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B -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S - число беременных женщин, прошедших скрининг в части оценки антенатального развития плода при сроке беременности 11 - 14 недель (УЗИ и определение материнских сывороточных маркеров) и 19 - 21 неделя (УЗИ), с родоразрешением за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U - общее число женщин, состоявших на учете по поводу беременности и родов за период, с родоразрешением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bl>
    <w:p w:rsidR="001C6F2F" w:rsidRPr="003B43C1" w:rsidRDefault="001C6F2F" w:rsidP="001C6F2F">
      <w:pPr>
        <w:pStyle w:val="ConsPlusNormal"/>
        <w:jc w:val="both"/>
        <w:rPr>
          <w:rFonts w:ascii="Times New Roman" w:hAnsi="Times New Roman" w:cs="Times New Roman"/>
          <w:sz w:val="20"/>
        </w:rPr>
      </w:pPr>
    </w:p>
    <w:p w:rsidR="003D1F14" w:rsidRPr="003D1F14" w:rsidRDefault="003D1F14" w:rsidP="003D1F14">
      <w:pPr>
        <w:autoSpaceDE w:val="0"/>
        <w:autoSpaceDN w:val="0"/>
        <w:adjustRightInd w:val="0"/>
        <w:spacing w:after="0" w:line="240" w:lineRule="auto"/>
        <w:ind w:firstLine="540"/>
        <w:jc w:val="both"/>
        <w:rPr>
          <w:rFonts w:ascii="Times New Roman" w:hAnsi="Times New Roman" w:cs="Times New Roman"/>
          <w:sz w:val="20"/>
          <w:szCs w:val="20"/>
        </w:rPr>
      </w:pPr>
      <w:bookmarkStart w:id="3" w:name="P8863"/>
      <w:bookmarkEnd w:id="3"/>
      <w:r>
        <w:rPr>
          <w:rFonts w:ascii="Times New Roman" w:hAnsi="Times New Roman" w:cs="Times New Roman"/>
          <w:sz w:val="20"/>
          <w:szCs w:val="20"/>
        </w:rPr>
        <w:t xml:space="preserve">&lt;*&gt; По набору кодов Международной </w:t>
      </w:r>
      <w:r w:rsidRPr="003D1F14">
        <w:rPr>
          <w:rFonts w:ascii="Times New Roman" w:hAnsi="Times New Roman" w:cs="Times New Roman"/>
          <w:sz w:val="20"/>
          <w:szCs w:val="20"/>
        </w:rPr>
        <w:t xml:space="preserve">статистической </w:t>
      </w:r>
      <w:hyperlink r:id="rId47" w:history="1">
        <w:r w:rsidRPr="003D1F14">
          <w:rPr>
            <w:rFonts w:ascii="Times New Roman" w:hAnsi="Times New Roman" w:cs="Times New Roman"/>
            <w:sz w:val="20"/>
            <w:szCs w:val="20"/>
          </w:rPr>
          <w:t>классификацией</w:t>
        </w:r>
      </w:hyperlink>
      <w:r w:rsidRPr="003D1F14">
        <w:rPr>
          <w:rFonts w:ascii="Times New Roman" w:hAnsi="Times New Roman" w:cs="Times New Roman"/>
          <w:sz w:val="20"/>
          <w:szCs w:val="20"/>
        </w:rPr>
        <w:t xml:space="preserve"> болезней и проблем, связанных со здоровьем, десятого пересмотра (МКБ-10).</w:t>
      </w:r>
    </w:p>
    <w:p w:rsidR="003D1F14" w:rsidRDefault="003D1F14" w:rsidP="003D1F14">
      <w:pPr>
        <w:autoSpaceDE w:val="0"/>
        <w:autoSpaceDN w:val="0"/>
        <w:adjustRightInd w:val="0"/>
        <w:spacing w:before="200" w:after="0" w:line="240" w:lineRule="auto"/>
        <w:ind w:firstLine="540"/>
        <w:jc w:val="both"/>
        <w:rPr>
          <w:rFonts w:ascii="Times New Roman" w:hAnsi="Times New Roman" w:cs="Times New Roman"/>
          <w:sz w:val="20"/>
          <w:szCs w:val="20"/>
        </w:rPr>
      </w:pPr>
      <w:r w:rsidRPr="003D1F14">
        <w:rPr>
          <w:rFonts w:ascii="Times New Roman" w:hAnsi="Times New Roman" w:cs="Times New Roman"/>
          <w:sz w:val="20"/>
          <w:szCs w:val="20"/>
        </w:rPr>
        <w:t xml:space="preserve">&lt;**&gt; В условиях распространения новой коронавирусной инфекции (COVID-19) методика </w:t>
      </w:r>
      <w:r>
        <w:rPr>
          <w:rFonts w:ascii="Times New Roman" w:hAnsi="Times New Roman" w:cs="Times New Roman"/>
          <w:sz w:val="20"/>
          <w:szCs w:val="20"/>
        </w:rPr>
        <w:t>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отчетный и предыдущий год соответственно путем пересчета к годовому значению.</w:t>
      </w:r>
    </w:p>
    <w:p w:rsidR="003D1F14" w:rsidRDefault="003D1F14" w:rsidP="003D1F14">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&lt;***&gt; Оценивается изменение показателя за период по отношению к показателю в предыдущем периоде (среднее значение коэффициента смертности за 2019, 2020, 2021 годы).</w:t>
      </w:r>
    </w:p>
    <w:p w:rsidR="008C686F" w:rsidRPr="003B43C1" w:rsidRDefault="008C686F" w:rsidP="00A6773A">
      <w:pPr>
        <w:jc w:val="center"/>
        <w:rPr>
          <w:rFonts w:ascii="Times New Roman" w:eastAsia="Times New Roman" w:hAnsi="Times New Roman" w:cs="Times New Roman"/>
          <w:color w:val="000000"/>
          <w:sz w:val="20"/>
          <w:szCs w:val="20"/>
          <w:lang w:eastAsia="ru-RU"/>
        </w:rPr>
      </w:pPr>
    </w:p>
    <w:p w:rsidR="008C686F" w:rsidRPr="003B43C1" w:rsidRDefault="008C686F" w:rsidP="00A6773A">
      <w:pPr>
        <w:jc w:val="center"/>
        <w:rPr>
          <w:rFonts w:ascii="Times New Roman" w:eastAsia="Times New Roman" w:hAnsi="Times New Roman" w:cs="Times New Roman"/>
          <w:color w:val="000000"/>
          <w:sz w:val="20"/>
          <w:szCs w:val="20"/>
          <w:lang w:eastAsia="ru-RU"/>
        </w:rPr>
      </w:pPr>
    </w:p>
    <w:p w:rsidR="00D30D68" w:rsidRPr="003B43C1" w:rsidRDefault="00843A52" w:rsidP="008C686F">
      <w:pPr>
        <w:pStyle w:val="ConsPlusTitle"/>
        <w:ind w:firstLine="540"/>
        <w:jc w:val="center"/>
        <w:outlineLvl w:val="3"/>
        <w:rPr>
          <w:rFonts w:ascii="Times New Roman" w:hAnsi="Times New Roman" w:cs="Times New Roman"/>
          <w:b w:val="0"/>
          <w:color w:val="000000"/>
          <w:sz w:val="20"/>
        </w:rPr>
      </w:pPr>
      <w:r w:rsidRPr="003B43C1">
        <w:rPr>
          <w:rFonts w:ascii="Times New Roman" w:hAnsi="Times New Roman" w:cs="Times New Roman"/>
          <w:b w:val="0"/>
          <w:color w:val="000000"/>
          <w:sz w:val="20"/>
        </w:rPr>
        <w:t>МЕТОДИКА ПРИМЕНЕНИЯ ПОКАЗАТЕЛЕЙ РЕЗУЛЬТАТИВНОСТИ ДЕЯТЕЛЬНОСТИ МЕДИЦИНСКОЙ ОРГАНИЗАЦИИ</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При оплате медицинской помощи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B43C1">
        <w:rPr>
          <w:rFonts w:ascii="Times New Roman" w:hAnsi="Times New Roman" w:cs="Times New Roman"/>
          <w:color w:val="000000"/>
          <w:sz w:val="20"/>
        </w:rPr>
        <w:t>биопсийного</w:t>
      </w:r>
      <w:proofErr w:type="spellEnd"/>
      <w:r w:rsidRPr="003B43C1">
        <w:rPr>
          <w:rFonts w:ascii="Times New Roman" w:hAnsi="Times New Roman" w:cs="Times New Roman"/>
          <w:color w:val="000000"/>
          <w:sz w:val="20"/>
        </w:rPr>
        <w:t xml:space="preserve"> (операционного) материала, тестирования на выявление новой коронавирусной инфекции (COVID - 19),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финансирования, определяется доля средств, направляемых на выплаты медицинским организациям в случае достижения ими значений показателей результативности деятельности согласно балльной оценке в размере </w:t>
      </w:r>
      <w:r w:rsidR="00843A52" w:rsidRPr="003B43C1">
        <w:rPr>
          <w:rFonts w:ascii="Times New Roman" w:hAnsi="Times New Roman" w:cs="Times New Roman"/>
          <w:color w:val="000000"/>
          <w:sz w:val="20"/>
        </w:rPr>
        <w:t>5</w:t>
      </w:r>
      <w:r w:rsidRPr="003B43C1">
        <w:rPr>
          <w:rFonts w:ascii="Times New Roman" w:hAnsi="Times New Roman" w:cs="Times New Roman"/>
          <w:color w:val="000000"/>
          <w:sz w:val="20"/>
        </w:rPr>
        <w:t xml:space="preserve"> процентов от базового подушевого норматива финансирования на прикрепившихся лиц.</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При этом размер финансового обеспечения медицинской помощи, оказанной медицинской организацией, имеющей прикрепившихся лиц, по подушевому нормативу финансирования определяется по следующей формуле:</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7CDBE9B9" wp14:editId="1BA260F6">
            <wp:extent cx="1914525" cy="285750"/>
            <wp:effectExtent l="0" t="0" r="9525" b="0"/>
            <wp:docPr id="45" name="Рисунок 45" descr="base_1_408645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08645_32832"/>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14525" cy="285750"/>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sz w:val="20"/>
              </w:rPr>
            </w:pPr>
          </w:p>
        </w:tc>
        <w:tc>
          <w:tcPr>
            <w:tcW w:w="7767" w:type="dxa"/>
            <w:tcBorders>
              <w:top w:val="nil"/>
              <w:left w:val="nil"/>
              <w:bottom w:val="nil"/>
              <w:right w:val="nil"/>
            </w:tcBorders>
          </w:tcPr>
          <w:p w:rsidR="000B6C1F" w:rsidRPr="003B43C1" w:rsidRDefault="000B6C1F" w:rsidP="000B6C1F">
            <w:pPr>
              <w:pStyle w:val="ConsPlusNormal"/>
              <w:jc w:val="both"/>
              <w:rPr>
                <w:sz w:val="20"/>
              </w:rPr>
            </w:pPr>
          </w:p>
        </w:tc>
      </w:tr>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ОС</w:t>
            </w:r>
            <w:r w:rsidRPr="003B43C1">
              <w:rPr>
                <w:rFonts w:ascii="Times New Roman" w:hAnsi="Times New Roman" w:cs="Times New Roman"/>
                <w:color w:val="000000"/>
                <w:sz w:val="20"/>
                <w:vertAlign w:val="subscript"/>
              </w:rPr>
              <w:t>ПН</w:t>
            </w:r>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финансовое обеспечение медицинской помощи, оказанной медицинской организацией, имеющей прикрепившихся лиц, по подушевому нормативу финансирования, рублей;</w:t>
            </w:r>
          </w:p>
        </w:tc>
      </w:tr>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ОС</w:t>
            </w:r>
            <w:r w:rsidRPr="003B43C1">
              <w:rPr>
                <w:rFonts w:ascii="Times New Roman" w:hAnsi="Times New Roman" w:cs="Times New Roman"/>
                <w:color w:val="000000"/>
                <w:sz w:val="20"/>
                <w:vertAlign w:val="subscript"/>
              </w:rPr>
              <w:t>РД</w:t>
            </w:r>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направляемых медицинским организациям в случае достижения ими значений показателей результативности деятельности согласно балльной оценке (далее - объем средств с учетом показателей результативности), рублей.</w:t>
            </w:r>
          </w:p>
          <w:p w:rsidR="000B6C1F" w:rsidRPr="003B43C1" w:rsidRDefault="000B6C1F" w:rsidP="000B6C1F">
            <w:pPr>
              <w:pStyle w:val="ConsPlusNormal"/>
              <w:jc w:val="both"/>
              <w:rPr>
                <w:rFonts w:ascii="Times New Roman" w:hAnsi="Times New Roman" w:cs="Times New Roman"/>
                <w:color w:val="000000"/>
                <w:sz w:val="20"/>
              </w:rPr>
            </w:pPr>
          </w:p>
        </w:tc>
      </w:tr>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12B4D5E3" wp14:editId="3E7E2DC5">
                  <wp:extent cx="504825" cy="266700"/>
                  <wp:effectExtent l="0" t="0" r="9525" b="0"/>
                  <wp:docPr id="44" name="Рисунок 44" descr="base_1_408645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08645_32833"/>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 xml:space="preserve">фактический дифференцированный </w:t>
            </w:r>
            <w:proofErr w:type="spellStart"/>
            <w:r w:rsidRPr="003B43C1">
              <w:rPr>
                <w:rFonts w:ascii="Times New Roman" w:hAnsi="Times New Roman" w:cs="Times New Roman"/>
                <w:color w:val="000000"/>
                <w:sz w:val="20"/>
              </w:rPr>
              <w:t>подушевой</w:t>
            </w:r>
            <w:proofErr w:type="spellEnd"/>
            <w:r w:rsidRPr="003B43C1">
              <w:rPr>
                <w:rFonts w:ascii="Times New Roman" w:hAnsi="Times New Roman" w:cs="Times New Roman"/>
                <w:color w:val="000000"/>
                <w:sz w:val="20"/>
              </w:rPr>
              <w:t xml:space="preserve"> норматив финансирования амбулаторной медицинской помощи для i-той медицинской организации, рублей.</w:t>
            </w:r>
          </w:p>
        </w:tc>
      </w:tr>
      <w:tr w:rsidR="000B6C1F" w:rsidRPr="003B43C1" w:rsidTr="000B6C1F">
        <w:tc>
          <w:tcPr>
            <w:tcW w:w="1304" w:type="dxa"/>
            <w:tcBorders>
              <w:top w:val="nil"/>
              <w:left w:val="nil"/>
              <w:bottom w:val="nil"/>
              <w:right w:val="nil"/>
            </w:tcBorders>
          </w:tcPr>
          <w:p w:rsidR="000B6C1F" w:rsidRPr="003B43C1" w:rsidRDefault="000B6C1F" w:rsidP="00043B05">
            <w:pPr>
              <w:pStyle w:val="ConsPlusNormal"/>
              <w:jc w:val="center"/>
              <w:rPr>
                <w:rFonts w:ascii="Times New Roman" w:hAnsi="Times New Roman" w:cs="Times New Roman"/>
                <w:color w:val="000000"/>
                <w:sz w:val="20"/>
                <w:vertAlign w:val="superscript"/>
                <w:lang w:val="en-US"/>
              </w:rPr>
            </w:pPr>
            <w:r w:rsidRPr="003B43C1">
              <w:rPr>
                <w:rFonts w:ascii="Times New Roman" w:hAnsi="Times New Roman" w:cs="Times New Roman"/>
                <w:color w:val="000000"/>
                <w:sz w:val="20"/>
              </w:rPr>
              <w:t>Ч</w:t>
            </w:r>
            <w:r w:rsidRPr="003B43C1">
              <w:rPr>
                <w:rFonts w:ascii="Times New Roman" w:hAnsi="Times New Roman" w:cs="Times New Roman"/>
                <w:color w:val="000000"/>
                <w:sz w:val="20"/>
                <w:vertAlign w:val="subscript"/>
              </w:rPr>
              <w:t>З</w:t>
            </w:r>
            <w:proofErr w:type="spellStart"/>
            <w:r w:rsidRPr="003B43C1">
              <w:rPr>
                <w:rFonts w:ascii="Times New Roman" w:hAnsi="Times New Roman" w:cs="Times New Roman"/>
                <w:color w:val="000000"/>
                <w:sz w:val="20"/>
                <w:vertAlign w:val="superscript"/>
                <w:lang w:val="en-US"/>
              </w:rPr>
              <w:t>i</w:t>
            </w:r>
            <w:proofErr w:type="spellEnd"/>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для i-той медицинской организации, человек.</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412616"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Мониторинг достижения значений показателей результативности деятельности по каждой медицинской организации и ранжирование медицинских организаций</w:t>
      </w:r>
      <w:r w:rsidR="00412616">
        <w:rPr>
          <w:rFonts w:ascii="Times New Roman" w:hAnsi="Times New Roman" w:cs="Times New Roman"/>
          <w:color w:val="000000"/>
          <w:sz w:val="20"/>
        </w:rPr>
        <w:t>, осуществляющих деятельность в сфере обязательного медицинского страхования на территории</w:t>
      </w:r>
      <w:r w:rsidRPr="003B43C1">
        <w:rPr>
          <w:rFonts w:ascii="Times New Roman" w:hAnsi="Times New Roman" w:cs="Times New Roman"/>
          <w:color w:val="000000"/>
          <w:sz w:val="20"/>
        </w:rPr>
        <w:t xml:space="preserve"> </w:t>
      </w:r>
      <w:r w:rsidR="00843A52" w:rsidRPr="003B43C1">
        <w:rPr>
          <w:rFonts w:ascii="Times New Roman" w:hAnsi="Times New Roman" w:cs="Times New Roman"/>
          <w:color w:val="000000"/>
          <w:sz w:val="20"/>
        </w:rPr>
        <w:t>Иркутской области</w:t>
      </w:r>
      <w:r w:rsidR="00412616">
        <w:rPr>
          <w:rFonts w:ascii="Times New Roman" w:hAnsi="Times New Roman" w:cs="Times New Roman"/>
          <w:color w:val="000000"/>
          <w:sz w:val="20"/>
        </w:rPr>
        <w:t>,</w:t>
      </w:r>
      <w:r w:rsidRPr="003B43C1">
        <w:rPr>
          <w:rFonts w:ascii="Times New Roman" w:hAnsi="Times New Roman" w:cs="Times New Roman"/>
          <w:color w:val="000000"/>
          <w:sz w:val="20"/>
        </w:rPr>
        <w:t xml:space="preserve"> проводится Комиссией</w:t>
      </w:r>
      <w:r w:rsidR="00843A52" w:rsidRPr="003B43C1">
        <w:rPr>
          <w:rFonts w:ascii="Times New Roman" w:hAnsi="Times New Roman" w:cs="Times New Roman"/>
          <w:color w:val="000000"/>
          <w:sz w:val="20"/>
        </w:rPr>
        <w:t xml:space="preserve"> </w:t>
      </w:r>
      <w:r w:rsidR="00412616">
        <w:rPr>
          <w:rFonts w:ascii="Times New Roman" w:hAnsi="Times New Roman" w:cs="Times New Roman"/>
          <w:color w:val="000000"/>
          <w:sz w:val="20"/>
        </w:rPr>
        <w:t xml:space="preserve">ежеквартально, не позднее 20 числа месяца, следующего за кварталом, </w:t>
      </w:r>
      <w:r w:rsidR="00412616" w:rsidRPr="00412616">
        <w:rPr>
          <w:rFonts w:ascii="Times New Roman" w:hAnsi="Times New Roman" w:cs="Times New Roman"/>
          <w:sz w:val="20"/>
        </w:rPr>
        <w:t>за период декабрь предыдущего года – ноябрь текущего года (включительно) не позднее 2</w:t>
      </w:r>
      <w:r w:rsidR="002C2179">
        <w:rPr>
          <w:rFonts w:ascii="Times New Roman" w:hAnsi="Times New Roman" w:cs="Times New Roman"/>
          <w:sz w:val="20"/>
        </w:rPr>
        <w:t>0</w:t>
      </w:r>
      <w:r w:rsidR="00412616" w:rsidRPr="00412616">
        <w:rPr>
          <w:rFonts w:ascii="Times New Roman" w:hAnsi="Times New Roman" w:cs="Times New Roman"/>
          <w:sz w:val="20"/>
        </w:rPr>
        <w:t xml:space="preserve"> декабря текущего года.</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w:t>
      </w:r>
      <w:r w:rsidR="00843A52" w:rsidRPr="003B43C1">
        <w:rPr>
          <w:rFonts w:ascii="Times New Roman" w:hAnsi="Times New Roman" w:cs="Times New Roman"/>
          <w:color w:val="000000"/>
          <w:sz w:val="20"/>
        </w:rPr>
        <w:t xml:space="preserve"> результативности деятельности </w:t>
      </w:r>
      <w:r w:rsidRPr="003B43C1">
        <w:rPr>
          <w:rFonts w:ascii="Times New Roman" w:hAnsi="Times New Roman" w:cs="Times New Roman"/>
          <w:color w:val="000000"/>
          <w:sz w:val="20"/>
        </w:rPr>
        <w:t>производит</w:t>
      </w:r>
      <w:r w:rsidR="00843A52" w:rsidRPr="003B43C1">
        <w:rPr>
          <w:rFonts w:ascii="Times New Roman" w:hAnsi="Times New Roman" w:cs="Times New Roman"/>
          <w:color w:val="000000"/>
          <w:sz w:val="20"/>
        </w:rPr>
        <w:t>ся</w:t>
      </w:r>
      <w:r w:rsidRPr="003B43C1">
        <w:rPr>
          <w:rFonts w:ascii="Times New Roman" w:hAnsi="Times New Roman" w:cs="Times New Roman"/>
          <w:color w:val="000000"/>
          <w:sz w:val="20"/>
        </w:rPr>
        <w:t xml:space="preserve"> по итогам каждого полугодия.</w:t>
      </w:r>
    </w:p>
    <w:p w:rsidR="00D72971" w:rsidRPr="003B43C1" w:rsidRDefault="00D72971" w:rsidP="00D72971">
      <w:pPr>
        <w:pStyle w:val="ConsPlusNormal"/>
        <w:spacing w:before="20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Выплаты по итогам второго полугодия (года) распределяются на основе сведений об оказанной медицинской помощи за период декабрь предыдущего года - ноябрь текущего года (включительно) и включаются в счет за декабрь.</w:t>
      </w:r>
    </w:p>
    <w:p w:rsidR="00D72971" w:rsidRPr="003B43C1" w:rsidRDefault="00D72971" w:rsidP="00D72971">
      <w:pPr>
        <w:pStyle w:val="ConsPlusNormal"/>
        <w:spacing w:before="20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Рекомендуемый объем средств, направляемых на выплаты медицинским организациям в случае достижения ими значений показателей результативности деятельности, за первое полугодие, составляет до 30% от общего объема средств, направляемых на выплаты медицинским организациям в случае достижения ими значений показателей результативности деятельности, запланированного на год.</w:t>
      </w:r>
    </w:p>
    <w:p w:rsidR="00D72971" w:rsidRPr="003B43C1" w:rsidRDefault="00D72971" w:rsidP="00D72971">
      <w:pPr>
        <w:pStyle w:val="ConsPlusNormal"/>
        <w:spacing w:before="20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Оставшийся объем средств, направляемых на выплаты медицинским организациям в случае достижения ими значений показателей результативности деятельности, а также средства, не распределенные между медицинскими организациями по итогам первого полугодия, распределяются между медицинскими организациями на основе сведений об оказанной медицинской помощи за период декабрь предыдущего года - ноябрь текущего года (включительно).</w:t>
      </w:r>
    </w:p>
    <w:p w:rsidR="00D30D68" w:rsidRPr="003B43C1" w:rsidRDefault="000B6C1F"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П</w:t>
      </w:r>
      <w:r w:rsidR="00D30D68" w:rsidRPr="003B43C1">
        <w:rPr>
          <w:rFonts w:ascii="Times New Roman" w:hAnsi="Times New Roman" w:cs="Times New Roman"/>
          <w:color w:val="000000"/>
          <w:sz w:val="20"/>
        </w:rPr>
        <w:t>оказател</w:t>
      </w:r>
      <w:r w:rsidRPr="003B43C1">
        <w:rPr>
          <w:rFonts w:ascii="Times New Roman" w:hAnsi="Times New Roman" w:cs="Times New Roman"/>
          <w:color w:val="000000"/>
          <w:sz w:val="20"/>
        </w:rPr>
        <w:t>и</w:t>
      </w:r>
      <w:r w:rsidR="00D30D68" w:rsidRPr="003B43C1">
        <w:rPr>
          <w:rFonts w:ascii="Times New Roman" w:hAnsi="Times New Roman" w:cs="Times New Roman"/>
          <w:color w:val="000000"/>
          <w:sz w:val="20"/>
        </w:rPr>
        <w:t xml:space="preserve"> результативности деятельности медицинских организаций (далее - показатели результативности деятельности)</w:t>
      </w:r>
      <w:r w:rsidRPr="003B43C1">
        <w:rPr>
          <w:rFonts w:ascii="Times New Roman" w:hAnsi="Times New Roman" w:cs="Times New Roman"/>
          <w:color w:val="000000"/>
          <w:sz w:val="20"/>
        </w:rPr>
        <w:t xml:space="preserve"> (Раздел </w:t>
      </w:r>
      <w:r w:rsidR="004A21C7">
        <w:rPr>
          <w:rFonts w:ascii="Times New Roman" w:hAnsi="Times New Roman" w:cs="Times New Roman"/>
          <w:color w:val="000000"/>
          <w:sz w:val="20"/>
        </w:rPr>
        <w:t>1</w:t>
      </w:r>
      <w:r w:rsidRPr="003B43C1">
        <w:rPr>
          <w:rFonts w:ascii="Times New Roman" w:hAnsi="Times New Roman" w:cs="Times New Roman"/>
          <w:color w:val="000000"/>
          <w:sz w:val="20"/>
        </w:rPr>
        <w:t>)</w:t>
      </w:r>
      <w:r w:rsidR="00D30D68" w:rsidRPr="003B43C1">
        <w:rPr>
          <w:rFonts w:ascii="Times New Roman" w:hAnsi="Times New Roman" w:cs="Times New Roman"/>
          <w:color w:val="000000"/>
          <w:sz w:val="20"/>
        </w:rPr>
        <w:t xml:space="preserve"> разделен</w:t>
      </w:r>
      <w:r w:rsidRPr="003B43C1">
        <w:rPr>
          <w:rFonts w:ascii="Times New Roman" w:hAnsi="Times New Roman" w:cs="Times New Roman"/>
          <w:color w:val="000000"/>
          <w:sz w:val="20"/>
        </w:rPr>
        <w:t>ы</w:t>
      </w:r>
      <w:r w:rsidR="00D30D68" w:rsidRPr="003B43C1">
        <w:rPr>
          <w:rFonts w:ascii="Times New Roman" w:hAnsi="Times New Roman" w:cs="Times New Roman"/>
          <w:color w:val="000000"/>
          <w:sz w:val="20"/>
        </w:rPr>
        <w:t xml:space="preserve"> на блоки, отражающи</w:t>
      </w:r>
      <w:r w:rsidRPr="003B43C1">
        <w:rPr>
          <w:rFonts w:ascii="Times New Roman" w:hAnsi="Times New Roman" w:cs="Times New Roman"/>
          <w:color w:val="000000"/>
          <w:sz w:val="20"/>
        </w:rPr>
        <w:t>е</w:t>
      </w:r>
      <w:r w:rsidR="00D30D68" w:rsidRPr="003B43C1">
        <w:rPr>
          <w:rFonts w:ascii="Times New Roman" w:hAnsi="Times New Roman" w:cs="Times New Roman"/>
          <w:color w:val="000000"/>
          <w:sz w:val="20"/>
        </w:rPr>
        <w:t xml:space="preserve"> результативность оказания медицинской помощи разным категориям населения (взрослому населению, детскому населению, акушерско-гинекологической помощи) в амбулаторных условиях.</w:t>
      </w:r>
    </w:p>
    <w:p w:rsidR="00843A52"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Каждый показатель, включенный в блок, оценивается в баллах, которые суммируются</w:t>
      </w:r>
      <w:r w:rsidR="00D82849">
        <w:rPr>
          <w:rFonts w:ascii="Times New Roman" w:hAnsi="Times New Roman" w:cs="Times New Roman"/>
          <w:color w:val="000000"/>
          <w:sz w:val="20"/>
        </w:rPr>
        <w:t>,</w:t>
      </w:r>
    </w:p>
    <w:p w:rsidR="00D30D68" w:rsidRPr="003B43C1" w:rsidRDefault="00D82849" w:rsidP="00D30D68">
      <w:pPr>
        <w:pStyle w:val="ConsPlusNormal"/>
        <w:spacing w:before="220"/>
        <w:ind w:firstLine="540"/>
        <w:jc w:val="both"/>
        <w:rPr>
          <w:rFonts w:ascii="Times New Roman" w:hAnsi="Times New Roman" w:cs="Times New Roman"/>
          <w:color w:val="000000"/>
          <w:sz w:val="20"/>
        </w:rPr>
      </w:pPr>
      <w:r>
        <w:rPr>
          <w:rFonts w:ascii="Times New Roman" w:hAnsi="Times New Roman" w:cs="Times New Roman"/>
          <w:color w:val="000000"/>
          <w:sz w:val="20"/>
        </w:rPr>
        <w:t>м</w:t>
      </w:r>
      <w:r w:rsidR="00D30D68" w:rsidRPr="003B43C1">
        <w:rPr>
          <w:rFonts w:ascii="Times New Roman" w:hAnsi="Times New Roman" w:cs="Times New Roman"/>
          <w:color w:val="000000"/>
          <w:sz w:val="20"/>
        </w:rPr>
        <w:t>аксимально возможная сумма баллов по каждому блоку, которая составляет:</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- 25 баллов для показателей блока 1;</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- 10 баллов для показателей блока 2;</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- 6 баллов для показателей блока 3.</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В зависимости от результатов деятельности медицинской организации по каждому показателю определяется балл в диапазоне от 0 до 3 баллов.</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С учетом фактического выполнения показателей, медицинское организации распределяются на три группы: I - выполнившие до </w:t>
      </w:r>
      <w:r w:rsidR="004A21C7">
        <w:rPr>
          <w:rFonts w:ascii="Times New Roman" w:hAnsi="Times New Roman" w:cs="Times New Roman"/>
          <w:color w:val="000000"/>
          <w:sz w:val="20"/>
        </w:rPr>
        <w:t>4</w:t>
      </w:r>
      <w:r w:rsidRPr="003B43C1">
        <w:rPr>
          <w:rFonts w:ascii="Times New Roman" w:hAnsi="Times New Roman" w:cs="Times New Roman"/>
          <w:color w:val="000000"/>
          <w:sz w:val="20"/>
        </w:rPr>
        <w:t xml:space="preserve">0 процентов показателей, II - от </w:t>
      </w:r>
      <w:r w:rsidR="004A21C7">
        <w:rPr>
          <w:rFonts w:ascii="Times New Roman" w:hAnsi="Times New Roman" w:cs="Times New Roman"/>
          <w:color w:val="000000"/>
          <w:sz w:val="20"/>
        </w:rPr>
        <w:t>4</w:t>
      </w:r>
      <w:r w:rsidRPr="003B43C1">
        <w:rPr>
          <w:rFonts w:ascii="Times New Roman" w:hAnsi="Times New Roman" w:cs="Times New Roman"/>
          <w:color w:val="000000"/>
          <w:sz w:val="20"/>
        </w:rPr>
        <w:t>0</w:t>
      </w:r>
      <w:r w:rsidR="004A21C7">
        <w:rPr>
          <w:rFonts w:ascii="Times New Roman" w:hAnsi="Times New Roman" w:cs="Times New Roman"/>
          <w:color w:val="000000"/>
          <w:sz w:val="20"/>
        </w:rPr>
        <w:t xml:space="preserve"> (включительно)</w:t>
      </w:r>
      <w:r w:rsidRPr="003B43C1">
        <w:rPr>
          <w:rFonts w:ascii="Times New Roman" w:hAnsi="Times New Roman" w:cs="Times New Roman"/>
          <w:color w:val="000000"/>
          <w:sz w:val="20"/>
        </w:rPr>
        <w:t xml:space="preserve"> до </w:t>
      </w:r>
      <w:r w:rsidR="004A21C7">
        <w:rPr>
          <w:rFonts w:ascii="Times New Roman" w:hAnsi="Times New Roman" w:cs="Times New Roman"/>
          <w:color w:val="000000"/>
          <w:sz w:val="20"/>
        </w:rPr>
        <w:t>6</w:t>
      </w:r>
      <w:r w:rsidRPr="003B43C1">
        <w:rPr>
          <w:rFonts w:ascii="Times New Roman" w:hAnsi="Times New Roman" w:cs="Times New Roman"/>
          <w:color w:val="000000"/>
          <w:sz w:val="20"/>
        </w:rPr>
        <w:t xml:space="preserve">0 процентов показателей, III - </w:t>
      </w:r>
      <w:r w:rsidR="004A21C7">
        <w:rPr>
          <w:rFonts w:ascii="Times New Roman" w:hAnsi="Times New Roman" w:cs="Times New Roman"/>
          <w:color w:val="000000"/>
          <w:sz w:val="20"/>
        </w:rPr>
        <w:t>от</w:t>
      </w:r>
      <w:r w:rsidRPr="003B43C1">
        <w:rPr>
          <w:rFonts w:ascii="Times New Roman" w:hAnsi="Times New Roman" w:cs="Times New Roman"/>
          <w:color w:val="000000"/>
          <w:sz w:val="20"/>
        </w:rPr>
        <w:t xml:space="preserve"> </w:t>
      </w:r>
      <w:r w:rsidR="004A21C7">
        <w:rPr>
          <w:rFonts w:ascii="Times New Roman" w:hAnsi="Times New Roman" w:cs="Times New Roman"/>
          <w:color w:val="000000"/>
          <w:sz w:val="20"/>
        </w:rPr>
        <w:t>6</w:t>
      </w:r>
      <w:r w:rsidRPr="003B43C1">
        <w:rPr>
          <w:rFonts w:ascii="Times New Roman" w:hAnsi="Times New Roman" w:cs="Times New Roman"/>
          <w:color w:val="000000"/>
          <w:sz w:val="20"/>
        </w:rPr>
        <w:t>0</w:t>
      </w:r>
      <w:r w:rsidR="004A21C7">
        <w:rPr>
          <w:rFonts w:ascii="Times New Roman" w:hAnsi="Times New Roman" w:cs="Times New Roman"/>
          <w:color w:val="000000"/>
          <w:sz w:val="20"/>
        </w:rPr>
        <w:t xml:space="preserve"> (включительно)</w:t>
      </w:r>
      <w:r w:rsidRPr="003B43C1">
        <w:rPr>
          <w:rFonts w:ascii="Times New Roman" w:hAnsi="Times New Roman" w:cs="Times New Roman"/>
          <w:color w:val="000000"/>
          <w:sz w:val="20"/>
        </w:rPr>
        <w:t xml:space="preserve"> процентов показателей.</w:t>
      </w:r>
    </w:p>
    <w:p w:rsidR="00D30D68" w:rsidRPr="003B43C1" w:rsidRDefault="00843A52"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П</w:t>
      </w:r>
      <w:r w:rsidR="00D30D68" w:rsidRPr="003B43C1">
        <w:rPr>
          <w:rFonts w:ascii="Times New Roman" w:hAnsi="Times New Roman" w:cs="Times New Roman"/>
          <w:color w:val="000000"/>
          <w:sz w:val="20"/>
        </w:rPr>
        <w:t xml:space="preserve">орядок расчета значений показателей результативности деятельности медицинских организаций представлен в </w:t>
      </w:r>
      <w:r w:rsidRPr="003B43C1">
        <w:rPr>
          <w:rFonts w:ascii="Times New Roman" w:hAnsi="Times New Roman" w:cs="Times New Roman"/>
          <w:color w:val="000000"/>
          <w:sz w:val="20"/>
        </w:rPr>
        <w:t xml:space="preserve">Разделе </w:t>
      </w:r>
      <w:r w:rsidR="00CA2A14">
        <w:rPr>
          <w:rFonts w:ascii="Times New Roman" w:hAnsi="Times New Roman" w:cs="Times New Roman"/>
          <w:color w:val="000000"/>
          <w:sz w:val="20"/>
        </w:rPr>
        <w:t>2</w:t>
      </w:r>
      <w:r w:rsidR="00D30D68" w:rsidRPr="003B43C1">
        <w:rPr>
          <w:rFonts w:ascii="Times New Roman" w:hAnsi="Times New Roman" w:cs="Times New Roman"/>
          <w:color w:val="000000"/>
          <w:sz w:val="20"/>
        </w:rPr>
        <w:t xml:space="preserve"> настоящ</w:t>
      </w:r>
      <w:r w:rsidRPr="003B43C1">
        <w:rPr>
          <w:rFonts w:ascii="Times New Roman" w:hAnsi="Times New Roman" w:cs="Times New Roman"/>
          <w:color w:val="000000"/>
          <w:sz w:val="20"/>
        </w:rPr>
        <w:t>е</w:t>
      </w:r>
      <w:r w:rsidR="008B3430" w:rsidRPr="003B43C1">
        <w:rPr>
          <w:rFonts w:ascii="Times New Roman" w:hAnsi="Times New Roman" w:cs="Times New Roman"/>
          <w:color w:val="000000"/>
          <w:sz w:val="20"/>
        </w:rPr>
        <w:t>го</w:t>
      </w:r>
      <w:r w:rsidR="00D30D68" w:rsidRPr="003B43C1">
        <w:rPr>
          <w:rFonts w:ascii="Times New Roman" w:hAnsi="Times New Roman" w:cs="Times New Roman"/>
          <w:color w:val="000000"/>
          <w:sz w:val="20"/>
        </w:rPr>
        <w:t xml:space="preserve"> </w:t>
      </w:r>
      <w:r w:rsidRPr="003B43C1">
        <w:rPr>
          <w:rFonts w:ascii="Times New Roman" w:hAnsi="Times New Roman" w:cs="Times New Roman"/>
          <w:color w:val="000000"/>
          <w:sz w:val="20"/>
        </w:rPr>
        <w:t>прило</w:t>
      </w:r>
      <w:r w:rsidR="000B6C1F" w:rsidRPr="003B43C1">
        <w:rPr>
          <w:rFonts w:ascii="Times New Roman" w:hAnsi="Times New Roman" w:cs="Times New Roman"/>
          <w:color w:val="000000"/>
          <w:sz w:val="20"/>
        </w:rPr>
        <w:t>жения</w:t>
      </w:r>
      <w:r w:rsidR="00D30D68" w:rsidRPr="003B43C1">
        <w:rPr>
          <w:rFonts w:ascii="Times New Roman" w:hAnsi="Times New Roman" w:cs="Times New Roman"/>
          <w:color w:val="000000"/>
          <w:sz w:val="20"/>
        </w:rPr>
        <w:t xml:space="preserve">. </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Объем средств, </w:t>
      </w:r>
      <w:r w:rsidR="000B6C1F" w:rsidRPr="003B43C1">
        <w:rPr>
          <w:rFonts w:ascii="Times New Roman" w:hAnsi="Times New Roman" w:cs="Times New Roman"/>
          <w:color w:val="000000"/>
          <w:sz w:val="20"/>
        </w:rPr>
        <w:t xml:space="preserve">для </w:t>
      </w:r>
      <w:r w:rsidRPr="003B43C1">
        <w:rPr>
          <w:rFonts w:ascii="Times New Roman" w:hAnsi="Times New Roman" w:cs="Times New Roman"/>
          <w:color w:val="000000"/>
          <w:sz w:val="20"/>
        </w:rPr>
        <w:t>направл</w:t>
      </w:r>
      <w:r w:rsidR="000B6C1F" w:rsidRPr="003B43C1">
        <w:rPr>
          <w:rFonts w:ascii="Times New Roman" w:hAnsi="Times New Roman" w:cs="Times New Roman"/>
          <w:color w:val="000000"/>
          <w:sz w:val="20"/>
        </w:rPr>
        <w:t xml:space="preserve">ения </w:t>
      </w:r>
      <w:r w:rsidRPr="003B43C1">
        <w:rPr>
          <w:rFonts w:ascii="Times New Roman" w:hAnsi="Times New Roman" w:cs="Times New Roman"/>
          <w:color w:val="000000"/>
          <w:sz w:val="20"/>
        </w:rPr>
        <w:t>в медицинские организации по итогам оценки достижения значений показателей результативности деятельности, складывается из двух частей:</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1 часть - распределение 70 процентов от объема средств с учетом показателей результативности за соответствующий период.</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Указанные средства распределяются среди медицинских организаций II и III групп с учетом численности прикрепленного населения</w:t>
      </w:r>
      <w:r w:rsidR="00D82849">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50F2C6F" wp14:editId="42288C2B">
            <wp:extent cx="1552575" cy="542925"/>
            <wp:effectExtent l="0" t="0" r="0" b="9525"/>
            <wp:docPr id="43" name="Рисунок 43" descr="base_1_408645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08645_32834"/>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8963267" wp14:editId="251858A9">
                  <wp:extent cx="619125" cy="285750"/>
                  <wp:effectExtent l="0" t="0" r="9525" b="0"/>
                  <wp:docPr id="42" name="Рисунок 42" descr="base_1_408645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408645_32835"/>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используемый при распределении 70 процентов от объема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в расчете на 1 прикрепленное лицо,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320E0A8F" wp14:editId="5FB7EE82">
                  <wp:extent cx="419100" cy="285750"/>
                  <wp:effectExtent l="0" t="0" r="0" b="0"/>
                  <wp:docPr id="41" name="Рисунок 41" descr="base_1_408645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8645_32836"/>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совокупный объем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E45D3E9" wp14:editId="47DF4D96">
                  <wp:extent cx="619125" cy="285750"/>
                  <wp:effectExtent l="0" t="0" r="9525" b="0"/>
                  <wp:docPr id="40" name="Рисунок 40" descr="base_1_408645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408645_32837"/>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в j-м периоде ко всем медицинским организациям II и III групп.</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В качестве численности прикрепленного населения к конкретной медицинской организации рекомендуется использовать среднюю численность за период. Например,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CB05951" wp14:editId="745F72DB">
            <wp:extent cx="2800350" cy="428625"/>
            <wp:effectExtent l="0" t="0" r="0" b="9525"/>
            <wp:docPr id="39" name="Рисунок 39" descr="base_1_408645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408645_32838"/>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00350" cy="428625"/>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proofErr w:type="spellStart"/>
            <w:r w:rsidRPr="003B43C1">
              <w:rPr>
                <w:rFonts w:ascii="Times New Roman" w:hAnsi="Times New Roman" w:cs="Times New Roman"/>
                <w:color w:val="000000"/>
                <w:sz w:val="20"/>
              </w:rPr>
              <w:t>Чмес</w:t>
            </w:r>
            <w:proofErr w:type="spellEnd"/>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среднегодовая численность прикрепленного населения к i-той медицинской организации в j-м году,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Чмес1</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первого месяца j-</w:t>
            </w:r>
            <w:proofErr w:type="spellStart"/>
            <w:r w:rsidRPr="003B43C1">
              <w:rPr>
                <w:rFonts w:ascii="Times New Roman" w:hAnsi="Times New Roman" w:cs="Times New Roman"/>
                <w:color w:val="000000"/>
                <w:sz w:val="20"/>
              </w:rPr>
              <w:t>го</w:t>
            </w:r>
            <w:proofErr w:type="spellEnd"/>
            <w:r w:rsidRPr="003B43C1">
              <w:rPr>
                <w:rFonts w:ascii="Times New Roman" w:hAnsi="Times New Roman" w:cs="Times New Roman"/>
                <w:color w:val="000000"/>
                <w:sz w:val="20"/>
              </w:rPr>
              <w:t xml:space="preserve"> года,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Чмес2</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второго месяца года, следующего за j-</w:t>
            </w:r>
            <w:proofErr w:type="spellStart"/>
            <w:r w:rsidRPr="003B43C1">
              <w:rPr>
                <w:rFonts w:ascii="Times New Roman" w:hAnsi="Times New Roman" w:cs="Times New Roman"/>
                <w:color w:val="000000"/>
                <w:sz w:val="20"/>
              </w:rPr>
              <w:t>тым</w:t>
            </w:r>
            <w:proofErr w:type="spellEnd"/>
            <w:r w:rsidRPr="003B43C1">
              <w:rPr>
                <w:rFonts w:ascii="Times New Roman" w:hAnsi="Times New Roman" w:cs="Times New Roman"/>
                <w:color w:val="000000"/>
                <w:sz w:val="20"/>
              </w:rPr>
              <w:t>,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Чмес11</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одиннадцатого месяца j-</w:t>
            </w:r>
            <w:proofErr w:type="spellStart"/>
            <w:r w:rsidRPr="003B43C1">
              <w:rPr>
                <w:rFonts w:ascii="Times New Roman" w:hAnsi="Times New Roman" w:cs="Times New Roman"/>
                <w:color w:val="000000"/>
                <w:sz w:val="20"/>
              </w:rPr>
              <w:t>го</w:t>
            </w:r>
            <w:proofErr w:type="spellEnd"/>
            <w:r w:rsidRPr="003B43C1">
              <w:rPr>
                <w:rFonts w:ascii="Times New Roman" w:hAnsi="Times New Roman" w:cs="Times New Roman"/>
                <w:color w:val="000000"/>
                <w:sz w:val="20"/>
              </w:rPr>
              <w:t xml:space="preserve"> года,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Чмес12</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двенадцатого месяца j-</w:t>
            </w:r>
            <w:proofErr w:type="spellStart"/>
            <w:r w:rsidRPr="003B43C1">
              <w:rPr>
                <w:rFonts w:ascii="Times New Roman" w:hAnsi="Times New Roman" w:cs="Times New Roman"/>
                <w:color w:val="000000"/>
                <w:sz w:val="20"/>
              </w:rPr>
              <w:t>го</w:t>
            </w:r>
            <w:proofErr w:type="spellEnd"/>
            <w:r w:rsidRPr="003B43C1">
              <w:rPr>
                <w:rFonts w:ascii="Times New Roman" w:hAnsi="Times New Roman" w:cs="Times New Roman"/>
                <w:color w:val="000000"/>
                <w:sz w:val="20"/>
              </w:rPr>
              <w:t xml:space="preserve"> года, человек.</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направляемый в i-ю медицинскую организацию II и III групп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при распределении 70 процентов от объема средств с учетом показателей </w:t>
      </w:r>
      <w:proofErr w:type="gramStart"/>
      <w:r w:rsidRPr="003B43C1">
        <w:rPr>
          <w:rFonts w:ascii="Times New Roman" w:hAnsi="Times New Roman" w:cs="Times New Roman"/>
          <w:color w:val="000000"/>
          <w:sz w:val="20"/>
        </w:rPr>
        <w:t xml:space="preserve">результативности </w:t>
      </w:r>
      <w:r w:rsidRPr="003B43C1">
        <w:rPr>
          <w:rFonts w:ascii="Times New Roman" w:hAnsi="Times New Roman" w:cs="Times New Roman"/>
          <w:noProof/>
          <w:color w:val="000000"/>
          <w:sz w:val="20"/>
        </w:rPr>
        <w:drawing>
          <wp:inline distT="0" distB="0" distL="0" distR="0" wp14:anchorId="0CC6341F" wp14:editId="2ACA46C8">
            <wp:extent cx="800100" cy="304800"/>
            <wp:effectExtent l="0" t="0" r="0" b="0"/>
            <wp:docPr id="38" name="Рисунок 38" descr="base_1_408645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408645_32839"/>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r w:rsidRPr="003B43C1">
        <w:rPr>
          <w:rFonts w:ascii="Times New Roman" w:hAnsi="Times New Roman" w:cs="Times New Roman"/>
          <w:color w:val="000000"/>
          <w:sz w:val="20"/>
        </w:rPr>
        <w:t>,</w:t>
      </w:r>
      <w:proofErr w:type="gramEnd"/>
      <w:r w:rsidRPr="003B43C1">
        <w:rPr>
          <w:rFonts w:ascii="Times New Roman" w:hAnsi="Times New Roman" w:cs="Times New Roman"/>
          <w:color w:val="000000"/>
          <w:sz w:val="20"/>
        </w:rPr>
        <w:t xml:space="preserve"> рассчитывается следующим образом:</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D0A1F01" wp14:editId="7854339D">
            <wp:extent cx="1971675" cy="285750"/>
            <wp:effectExtent l="0" t="0" r="9525" b="0"/>
            <wp:docPr id="37" name="Рисунок 37" descr="base_1_408645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408645_32840"/>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71675" cy="285750"/>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14D0E76" wp14:editId="1430AB99">
                  <wp:extent cx="466725" cy="266700"/>
                  <wp:effectExtent l="0" t="0" r="9525" b="0"/>
                  <wp:docPr id="36" name="Рисунок 36" descr="base_1_408645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408645_32841"/>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3B43C1">
              <w:rPr>
                <w:rFonts w:ascii="Times New Roman" w:hAnsi="Times New Roman" w:cs="Times New Roman"/>
                <w:color w:val="000000"/>
                <w:sz w:val="20"/>
              </w:rPr>
              <w:t xml:space="preserve"> -</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в j-м периоде к i-той медицинской организации II и III групп.</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2 часть - распределение 30 процентов от объема средств с учетом показателей результативности за соответствующей период.</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Указанные средства распределяются среди медицинских организаций III группы с учетом абсолютного количества набранных соответствующими медицинскими организациями баллов.</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A33C12F" wp14:editId="1E86EF2F">
            <wp:extent cx="1600200" cy="542925"/>
            <wp:effectExtent l="0" t="0" r="0" b="9525"/>
            <wp:docPr id="35" name="Рисунок 35" descr="base_1_408645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408645_32842"/>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00200" cy="542925"/>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3992A003" wp14:editId="491166EF">
                  <wp:extent cx="676275" cy="285750"/>
                  <wp:effectExtent l="0" t="0" r="9525" b="0"/>
                  <wp:docPr id="34" name="Рисунок 34" descr="base_1_408645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408645_32843"/>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7627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используемый при распределении 30 процентов от объема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в расчете на 1 балл,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3BA6C27B" wp14:editId="077FB27E">
                  <wp:extent cx="419100" cy="285750"/>
                  <wp:effectExtent l="0" t="0" r="0" b="0"/>
                  <wp:docPr id="33" name="Рисунок 33" descr="base_1_408645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408645_32844"/>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совокупный объем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48EF3C07" wp14:editId="1CDEB17C">
                  <wp:extent cx="581025" cy="285750"/>
                  <wp:effectExtent l="0" t="0" r="9525" b="0"/>
                  <wp:docPr id="32" name="Рисунок 32" descr="base_1_408645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408645_32845"/>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количество баллов, набранных в j-м периоде всеми медицинскими организациями III группы.</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направляемый в i-ю медицинскую организацию III группы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при распределении 30 процентов от объема средств на стимулирование медицинских </w:t>
      </w:r>
      <w:proofErr w:type="gramStart"/>
      <w:r w:rsidRPr="003B43C1">
        <w:rPr>
          <w:rFonts w:ascii="Times New Roman" w:hAnsi="Times New Roman" w:cs="Times New Roman"/>
          <w:color w:val="000000"/>
          <w:sz w:val="20"/>
        </w:rPr>
        <w:t xml:space="preserve">организаций </w:t>
      </w:r>
      <w:r w:rsidRPr="003B43C1">
        <w:rPr>
          <w:rFonts w:ascii="Times New Roman" w:hAnsi="Times New Roman" w:cs="Times New Roman"/>
          <w:noProof/>
          <w:color w:val="000000"/>
          <w:sz w:val="20"/>
        </w:rPr>
        <w:drawing>
          <wp:inline distT="0" distB="0" distL="0" distR="0" wp14:anchorId="264BACD4" wp14:editId="4031FF22">
            <wp:extent cx="866775" cy="304800"/>
            <wp:effectExtent l="0" t="0" r="9525" b="0"/>
            <wp:docPr id="31" name="Рисунок 31" descr="base_1_408645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408645_32846"/>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sidRPr="003B43C1">
        <w:rPr>
          <w:rFonts w:ascii="Times New Roman" w:hAnsi="Times New Roman" w:cs="Times New Roman"/>
          <w:color w:val="000000"/>
          <w:sz w:val="20"/>
        </w:rPr>
        <w:t>,</w:t>
      </w:r>
      <w:proofErr w:type="gramEnd"/>
      <w:r w:rsidRPr="003B43C1">
        <w:rPr>
          <w:rFonts w:ascii="Times New Roman" w:hAnsi="Times New Roman" w:cs="Times New Roman"/>
          <w:color w:val="000000"/>
          <w:sz w:val="20"/>
        </w:rPr>
        <w:t xml:space="preserve"> рассчитывается следующим образом:</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9158514" wp14:editId="299F4648">
            <wp:extent cx="2047875" cy="285750"/>
            <wp:effectExtent l="0" t="0" r="9525" b="0"/>
            <wp:docPr id="30" name="Рисунок 30" descr="base_1_408645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408645_32847"/>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47875" cy="285750"/>
                    </a:xfrm>
                    <a:prstGeom prst="rect">
                      <a:avLst/>
                    </a:prstGeom>
                    <a:noFill/>
                    <a:ln>
                      <a:noFill/>
                    </a:ln>
                  </pic:spPr>
                </pic:pic>
              </a:graphicData>
            </a:graphic>
          </wp:inline>
        </w:drawing>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E57EEDA" wp14:editId="6E7311F6">
                  <wp:extent cx="447675" cy="266700"/>
                  <wp:effectExtent l="0" t="0" r="9525" b="0"/>
                  <wp:docPr id="29" name="Рисунок 29" descr="base_1_408645_32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408645_32848"/>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количество баллов, набранных в j-м периоде i-той медицинской организацией III группы.</w:t>
            </w:r>
          </w:p>
        </w:tc>
      </w:tr>
    </w:tbl>
    <w:p w:rsidR="00D72971" w:rsidRPr="003B43C1" w:rsidRDefault="00D72971" w:rsidP="00D72971">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в соответствии с установленной методикой (с учетом численности прикрепленного населения).</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Общий объем средств, направляемых на оплату медицинской помощи с учетом показателей результативности деятельности в медицинскую организацию III группы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определяется путем суммирования 1 и 2 частей, а для медицинских организаций I группы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 равняется нулю.</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Осуществление выплат стимулирующего характера в полном объеме медицинской организации, оказывающей медицинскую помощь в амбулаторных условиях, по результатам оценки ее деятельности, производит</w:t>
      </w:r>
      <w:r w:rsidR="00846280" w:rsidRPr="003B43C1">
        <w:rPr>
          <w:rFonts w:ascii="Times New Roman" w:hAnsi="Times New Roman" w:cs="Times New Roman"/>
          <w:color w:val="000000"/>
          <w:sz w:val="20"/>
        </w:rPr>
        <w:t>ся</w:t>
      </w:r>
      <w:r w:rsidRPr="003B43C1">
        <w:rPr>
          <w:rFonts w:ascii="Times New Roman" w:hAnsi="Times New Roman" w:cs="Times New Roman"/>
          <w:color w:val="000000"/>
          <w:sz w:val="20"/>
        </w:rPr>
        <w:t xml:space="preserve"> при условии фактического выполнения не менее 90 </w:t>
      </w:r>
      <w:proofErr w:type="gramStart"/>
      <w:r w:rsidRPr="003B43C1">
        <w:rPr>
          <w:rFonts w:ascii="Times New Roman" w:hAnsi="Times New Roman" w:cs="Times New Roman"/>
          <w:color w:val="000000"/>
          <w:sz w:val="20"/>
        </w:rPr>
        <w:t>процентов</w:t>
      </w:r>
      <w:proofErr w:type="gramEnd"/>
      <w:r w:rsidRPr="003B43C1">
        <w:rPr>
          <w:rFonts w:ascii="Times New Roman" w:hAnsi="Times New Roman" w:cs="Times New Roman"/>
          <w:color w:val="000000"/>
          <w:sz w:val="20"/>
        </w:rPr>
        <w:t xml:space="preserve">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При условии выполнения медицинской организацией менее 90 процентов указанного объема медицинской помощи, </w:t>
      </w:r>
      <w:r w:rsidR="007B49F2" w:rsidRPr="003B43C1">
        <w:rPr>
          <w:rFonts w:ascii="Times New Roman" w:hAnsi="Times New Roman" w:cs="Times New Roman"/>
          <w:color w:val="000000"/>
          <w:sz w:val="20"/>
        </w:rPr>
        <w:t>п</w:t>
      </w:r>
      <w:r w:rsidR="00846280" w:rsidRPr="003B43C1">
        <w:rPr>
          <w:rFonts w:ascii="Times New Roman" w:hAnsi="Times New Roman" w:cs="Times New Roman"/>
          <w:color w:val="000000"/>
          <w:sz w:val="20"/>
        </w:rPr>
        <w:t>рименя</w:t>
      </w:r>
      <w:r w:rsidR="007B49F2" w:rsidRPr="003B43C1">
        <w:rPr>
          <w:rFonts w:ascii="Times New Roman" w:hAnsi="Times New Roman" w:cs="Times New Roman"/>
          <w:color w:val="000000"/>
          <w:sz w:val="20"/>
        </w:rPr>
        <w:t>ю</w:t>
      </w:r>
      <w:r w:rsidR="00846280" w:rsidRPr="003B43C1">
        <w:rPr>
          <w:rFonts w:ascii="Times New Roman" w:hAnsi="Times New Roman" w:cs="Times New Roman"/>
          <w:color w:val="000000"/>
          <w:sz w:val="20"/>
        </w:rPr>
        <w:t>тся</w:t>
      </w:r>
      <w:r w:rsidRPr="003B43C1">
        <w:rPr>
          <w:rFonts w:ascii="Times New Roman" w:hAnsi="Times New Roman" w:cs="Times New Roman"/>
          <w:color w:val="000000"/>
          <w:sz w:val="20"/>
        </w:rPr>
        <w:t xml:space="preserve"> понижающи</w:t>
      </w:r>
      <w:r w:rsidR="007B49F2" w:rsidRPr="003B43C1">
        <w:rPr>
          <w:rFonts w:ascii="Times New Roman" w:hAnsi="Times New Roman" w:cs="Times New Roman"/>
          <w:color w:val="000000"/>
          <w:sz w:val="20"/>
        </w:rPr>
        <w:t>е</w:t>
      </w:r>
      <w:r w:rsidRPr="003B43C1">
        <w:rPr>
          <w:rFonts w:ascii="Times New Roman" w:hAnsi="Times New Roman" w:cs="Times New Roman"/>
          <w:color w:val="000000"/>
          <w:sz w:val="20"/>
        </w:rPr>
        <w:t xml:space="preserve"> коэффициенты к размеру стимулирующих выплат в зависимости от процента выполнения объемов медицинской помощи</w:t>
      </w:r>
      <w:r w:rsidR="007B49F2" w:rsidRPr="003B43C1">
        <w:rPr>
          <w:rFonts w:ascii="Times New Roman" w:hAnsi="Times New Roman" w:cs="Times New Roman"/>
          <w:color w:val="000000"/>
          <w:sz w:val="20"/>
        </w:rPr>
        <w:t>:</w:t>
      </w:r>
    </w:p>
    <w:p w:rsidR="007B49F2" w:rsidRPr="003B43C1" w:rsidRDefault="007B49F2" w:rsidP="007B49F2">
      <w:pPr>
        <w:pStyle w:val="ConsPlusNormal"/>
        <w:rPr>
          <w:rFonts w:ascii="Times New Roman" w:hAnsi="Times New Roman" w:cs="Times New Roman"/>
          <w:sz w:val="20"/>
        </w:rPr>
      </w:pPr>
      <w:r w:rsidRPr="003B43C1">
        <w:rPr>
          <w:rFonts w:ascii="Times New Roman" w:hAnsi="Times New Roman" w:cs="Times New Roman"/>
          <w:sz w:val="20"/>
        </w:rPr>
        <w:tab/>
        <w:t xml:space="preserve">Менее 50%        </w:t>
      </w:r>
      <w:r w:rsidR="00B72829" w:rsidRPr="003B43C1">
        <w:rPr>
          <w:rFonts w:ascii="Times New Roman" w:hAnsi="Times New Roman" w:cs="Times New Roman"/>
          <w:sz w:val="20"/>
        </w:rPr>
        <w:t xml:space="preserve"> </w:t>
      </w:r>
      <w:r w:rsidRPr="003B43C1">
        <w:rPr>
          <w:rFonts w:ascii="Times New Roman" w:hAnsi="Times New Roman" w:cs="Times New Roman"/>
          <w:sz w:val="20"/>
        </w:rPr>
        <w:t xml:space="preserve"> - 0,9</w:t>
      </w:r>
      <w:r w:rsidR="0051078F" w:rsidRPr="003B43C1">
        <w:rPr>
          <w:rFonts w:ascii="Times New Roman" w:hAnsi="Times New Roman" w:cs="Times New Roman"/>
          <w:sz w:val="20"/>
        </w:rPr>
        <w:t>5</w:t>
      </w:r>
      <w:r w:rsidRPr="003B43C1">
        <w:rPr>
          <w:rFonts w:ascii="Times New Roman" w:hAnsi="Times New Roman" w:cs="Times New Roman"/>
          <w:sz w:val="20"/>
        </w:rPr>
        <w:t>;</w:t>
      </w:r>
    </w:p>
    <w:p w:rsidR="007B49F2" w:rsidRPr="003B43C1" w:rsidRDefault="007B49F2" w:rsidP="007B49F2">
      <w:pPr>
        <w:pStyle w:val="ConsPlusNormal"/>
        <w:rPr>
          <w:rFonts w:ascii="Times New Roman" w:hAnsi="Times New Roman" w:cs="Times New Roman"/>
          <w:sz w:val="20"/>
        </w:rPr>
      </w:pPr>
      <w:r w:rsidRPr="003B43C1">
        <w:rPr>
          <w:rFonts w:ascii="Times New Roman" w:hAnsi="Times New Roman" w:cs="Times New Roman"/>
          <w:sz w:val="20"/>
        </w:rPr>
        <w:tab/>
        <w:t xml:space="preserve">От 50% до 70% </w:t>
      </w:r>
      <w:r w:rsidR="00B72829" w:rsidRPr="003B43C1">
        <w:rPr>
          <w:rFonts w:ascii="Times New Roman" w:hAnsi="Times New Roman" w:cs="Times New Roman"/>
          <w:sz w:val="20"/>
        </w:rPr>
        <w:t xml:space="preserve"> </w:t>
      </w:r>
      <w:r w:rsidRPr="003B43C1">
        <w:rPr>
          <w:rFonts w:ascii="Times New Roman" w:hAnsi="Times New Roman" w:cs="Times New Roman"/>
          <w:sz w:val="20"/>
        </w:rPr>
        <w:t xml:space="preserve"> - 0,9</w:t>
      </w:r>
      <w:r w:rsidR="0051078F" w:rsidRPr="003B43C1">
        <w:rPr>
          <w:rFonts w:ascii="Times New Roman" w:hAnsi="Times New Roman" w:cs="Times New Roman"/>
          <w:sz w:val="20"/>
        </w:rPr>
        <w:t>7</w:t>
      </w:r>
      <w:r w:rsidRPr="003B43C1">
        <w:rPr>
          <w:rFonts w:ascii="Times New Roman" w:hAnsi="Times New Roman" w:cs="Times New Roman"/>
          <w:sz w:val="20"/>
        </w:rPr>
        <w:t>;</w:t>
      </w:r>
    </w:p>
    <w:p w:rsidR="007B49F2" w:rsidRPr="003B43C1" w:rsidRDefault="007B49F2" w:rsidP="007B49F2">
      <w:pPr>
        <w:pStyle w:val="ConsPlusNormal"/>
        <w:rPr>
          <w:rFonts w:ascii="Times New Roman" w:hAnsi="Times New Roman" w:cs="Times New Roman"/>
          <w:sz w:val="20"/>
        </w:rPr>
      </w:pPr>
      <w:r w:rsidRPr="003B43C1">
        <w:rPr>
          <w:rFonts w:ascii="Times New Roman" w:hAnsi="Times New Roman" w:cs="Times New Roman"/>
          <w:sz w:val="20"/>
        </w:rPr>
        <w:tab/>
        <w:t xml:space="preserve">От 70% до 90    </w:t>
      </w:r>
      <w:r w:rsidR="00B72829" w:rsidRPr="003B43C1">
        <w:rPr>
          <w:rFonts w:ascii="Times New Roman" w:hAnsi="Times New Roman" w:cs="Times New Roman"/>
          <w:sz w:val="20"/>
        </w:rPr>
        <w:t xml:space="preserve">  </w:t>
      </w:r>
      <w:r w:rsidRPr="003B43C1">
        <w:rPr>
          <w:rFonts w:ascii="Times New Roman" w:hAnsi="Times New Roman" w:cs="Times New Roman"/>
          <w:sz w:val="20"/>
        </w:rPr>
        <w:t>- 0,98</w:t>
      </w:r>
      <w:r w:rsidR="00B72829" w:rsidRPr="003B43C1">
        <w:rPr>
          <w:rFonts w:ascii="Times New Roman" w:hAnsi="Times New Roman" w:cs="Times New Roman"/>
          <w:sz w:val="20"/>
        </w:rPr>
        <w:t>.</w:t>
      </w:r>
    </w:p>
    <w:p w:rsidR="007B49F2" w:rsidRPr="003B43C1" w:rsidRDefault="007B49F2" w:rsidP="00B82045">
      <w:pPr>
        <w:pStyle w:val="ConsPlusNormal"/>
        <w:jc w:val="both"/>
        <w:rPr>
          <w:rFonts w:ascii="Times New Roman" w:hAnsi="Times New Roman" w:cs="Times New Roman"/>
          <w:sz w:val="20"/>
        </w:rPr>
      </w:pPr>
      <w:r w:rsidRPr="003B43C1">
        <w:rPr>
          <w:rFonts w:ascii="Times New Roman" w:hAnsi="Times New Roman" w:cs="Times New Roman"/>
          <w:sz w:val="20"/>
        </w:rPr>
        <w:tab/>
      </w:r>
    </w:p>
    <w:p w:rsidR="00D30D68" w:rsidRPr="003B43C1" w:rsidRDefault="007B49F2" w:rsidP="00B82045">
      <w:pPr>
        <w:pStyle w:val="ConsPlusNormal"/>
        <w:jc w:val="both"/>
        <w:rPr>
          <w:rFonts w:ascii="Times New Roman" w:hAnsi="Times New Roman" w:cs="Times New Roman"/>
          <w:color w:val="000000"/>
          <w:sz w:val="20"/>
        </w:rPr>
      </w:pPr>
      <w:r w:rsidRPr="003B43C1">
        <w:rPr>
          <w:rFonts w:ascii="Times New Roman" w:hAnsi="Times New Roman" w:cs="Times New Roman"/>
          <w:sz w:val="20"/>
        </w:rPr>
        <w:tab/>
      </w:r>
      <w:r w:rsidR="00D30D68" w:rsidRPr="003B43C1">
        <w:rPr>
          <w:rFonts w:ascii="Times New Roman" w:hAnsi="Times New Roman" w:cs="Times New Roman"/>
          <w:color w:val="000000"/>
          <w:sz w:val="20"/>
        </w:rPr>
        <w:t>В условиях распространения новой коронавирусной инфекции (COVID-19) методика 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расчетный период путем перерасчета к значению за период.</w:t>
      </w:r>
    </w:p>
    <w:p w:rsidR="007903F7" w:rsidRPr="003B43C1" w:rsidRDefault="007903F7" w:rsidP="007903F7">
      <w:pPr>
        <w:pStyle w:val="ConsPlusNormal"/>
        <w:jc w:val="both"/>
        <w:rPr>
          <w:rFonts w:ascii="Times New Roman" w:hAnsi="Times New Roman" w:cs="Times New Roman"/>
          <w:color w:val="000000"/>
          <w:sz w:val="20"/>
        </w:rPr>
      </w:pPr>
    </w:p>
    <w:p w:rsidR="007903F7" w:rsidRDefault="007903F7" w:rsidP="007903F7">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ab/>
      </w:r>
      <w:r w:rsidRPr="00655E3B">
        <w:rPr>
          <w:rFonts w:ascii="Times New Roman" w:hAnsi="Times New Roman" w:cs="Times New Roman"/>
          <w:color w:val="000000"/>
          <w:sz w:val="20"/>
        </w:rPr>
        <w:t>С учетом неблагоприятной эпидемиологической обстановки, связанной с распространением новой коронавирусной инфекции (COVID-19), и особенностей оказания медицинской помощи в амбулаторных условиях, финансовое обеспечение медицинской помощи, оказанной медицинской организацией, имеющей прикрепившихся лиц, будет осуществляться с учетом показателей резу</w:t>
      </w:r>
      <w:r w:rsidR="007B3B9E" w:rsidRPr="00655E3B">
        <w:rPr>
          <w:rFonts w:ascii="Times New Roman" w:hAnsi="Times New Roman" w:cs="Times New Roman"/>
          <w:color w:val="000000"/>
          <w:sz w:val="20"/>
        </w:rPr>
        <w:t>льтативности деятельности</w:t>
      </w:r>
      <w:r w:rsidR="00CA2A14">
        <w:rPr>
          <w:rFonts w:ascii="Times New Roman" w:hAnsi="Times New Roman" w:cs="Times New Roman"/>
          <w:color w:val="000000"/>
          <w:sz w:val="20"/>
        </w:rPr>
        <w:t>,</w:t>
      </w:r>
      <w:r w:rsidR="001A0F5E">
        <w:rPr>
          <w:rFonts w:ascii="Times New Roman" w:hAnsi="Times New Roman" w:cs="Times New Roman"/>
          <w:color w:val="000000"/>
          <w:sz w:val="20"/>
        </w:rPr>
        <w:t xml:space="preserve"> достигнутых </w:t>
      </w:r>
      <w:r w:rsidR="00EE6632">
        <w:rPr>
          <w:rFonts w:ascii="Times New Roman" w:hAnsi="Times New Roman" w:cs="Times New Roman"/>
          <w:color w:val="000000"/>
          <w:sz w:val="20"/>
        </w:rPr>
        <w:t>за период</w:t>
      </w:r>
      <w:r w:rsidR="007B3B9E" w:rsidRPr="00655E3B">
        <w:rPr>
          <w:rFonts w:ascii="Times New Roman" w:hAnsi="Times New Roman" w:cs="Times New Roman"/>
          <w:color w:val="000000"/>
          <w:sz w:val="20"/>
        </w:rPr>
        <w:t xml:space="preserve"> </w:t>
      </w:r>
      <w:r w:rsidR="001A0F5E">
        <w:rPr>
          <w:rFonts w:ascii="Times New Roman" w:hAnsi="Times New Roman" w:cs="Times New Roman"/>
          <w:color w:val="000000"/>
          <w:sz w:val="20"/>
        </w:rPr>
        <w:t xml:space="preserve">с </w:t>
      </w:r>
      <w:r w:rsidR="007B3B9E" w:rsidRPr="00655E3B">
        <w:rPr>
          <w:rFonts w:ascii="Times New Roman" w:hAnsi="Times New Roman" w:cs="Times New Roman"/>
          <w:color w:val="000000"/>
          <w:sz w:val="20"/>
        </w:rPr>
        <w:t>01.</w:t>
      </w:r>
      <w:r w:rsidR="001A0F5E">
        <w:rPr>
          <w:rFonts w:ascii="Times New Roman" w:hAnsi="Times New Roman" w:cs="Times New Roman"/>
          <w:color w:val="000000"/>
          <w:sz w:val="20"/>
        </w:rPr>
        <w:t>12</w:t>
      </w:r>
      <w:r w:rsidRPr="00655E3B">
        <w:rPr>
          <w:rFonts w:ascii="Times New Roman" w:hAnsi="Times New Roman" w:cs="Times New Roman"/>
          <w:color w:val="000000"/>
          <w:sz w:val="20"/>
        </w:rPr>
        <w:t>.202</w:t>
      </w:r>
      <w:r w:rsidR="001A0F5E">
        <w:rPr>
          <w:rFonts w:ascii="Times New Roman" w:hAnsi="Times New Roman" w:cs="Times New Roman"/>
          <w:color w:val="000000"/>
          <w:sz w:val="20"/>
        </w:rPr>
        <w:t>1</w:t>
      </w:r>
      <w:r w:rsidR="00590211">
        <w:rPr>
          <w:rFonts w:ascii="Times New Roman" w:hAnsi="Times New Roman" w:cs="Times New Roman"/>
          <w:color w:val="000000"/>
          <w:sz w:val="20"/>
        </w:rPr>
        <w:t xml:space="preserve"> </w:t>
      </w:r>
      <w:r w:rsidRPr="00655E3B">
        <w:rPr>
          <w:rFonts w:ascii="Times New Roman" w:hAnsi="Times New Roman" w:cs="Times New Roman"/>
          <w:color w:val="000000"/>
          <w:sz w:val="20"/>
        </w:rPr>
        <w:t>г.</w:t>
      </w:r>
      <w:r w:rsidR="00590211">
        <w:rPr>
          <w:rFonts w:ascii="Times New Roman" w:hAnsi="Times New Roman" w:cs="Times New Roman"/>
          <w:color w:val="000000"/>
          <w:sz w:val="20"/>
        </w:rPr>
        <w:t xml:space="preserve"> по 30.11.2022 г.</w:t>
      </w:r>
      <w:r w:rsidR="001A0F5E">
        <w:rPr>
          <w:rFonts w:ascii="Times New Roman" w:hAnsi="Times New Roman" w:cs="Times New Roman"/>
          <w:color w:val="000000"/>
          <w:sz w:val="20"/>
        </w:rPr>
        <w:t xml:space="preserve"> (включительно).</w:t>
      </w:r>
    </w:p>
    <w:p w:rsidR="003357BB" w:rsidRDefault="00EE6632" w:rsidP="007903F7">
      <w:pPr>
        <w:pStyle w:val="ConsPlusNormal"/>
        <w:jc w:val="both"/>
        <w:rPr>
          <w:rFonts w:ascii="Times New Roman" w:hAnsi="Times New Roman" w:cs="Times New Roman"/>
          <w:color w:val="000000"/>
          <w:sz w:val="20"/>
        </w:rPr>
      </w:pPr>
      <w:r>
        <w:rPr>
          <w:rFonts w:ascii="Times New Roman" w:hAnsi="Times New Roman" w:cs="Times New Roman"/>
          <w:color w:val="000000"/>
          <w:sz w:val="20"/>
        </w:rPr>
        <w:t xml:space="preserve">            </w:t>
      </w:r>
    </w:p>
    <w:p w:rsidR="00EE6632" w:rsidRPr="003B43C1" w:rsidRDefault="003357BB" w:rsidP="007903F7">
      <w:pPr>
        <w:pStyle w:val="ConsPlusNormal"/>
        <w:jc w:val="both"/>
        <w:rPr>
          <w:rFonts w:ascii="Times New Roman" w:hAnsi="Times New Roman" w:cs="Times New Roman"/>
          <w:color w:val="000000"/>
          <w:sz w:val="20"/>
        </w:rPr>
      </w:pPr>
      <w:r>
        <w:rPr>
          <w:rFonts w:ascii="Times New Roman" w:hAnsi="Times New Roman" w:cs="Times New Roman"/>
          <w:color w:val="000000"/>
          <w:sz w:val="20"/>
        </w:rPr>
        <w:t xml:space="preserve">             </w:t>
      </w:r>
      <w:r w:rsidR="00EE6632">
        <w:rPr>
          <w:rFonts w:ascii="Times New Roman" w:hAnsi="Times New Roman" w:cs="Times New Roman"/>
          <w:color w:val="000000"/>
          <w:sz w:val="20"/>
        </w:rPr>
        <w:t xml:space="preserve"> Доля средств, направляемых на выплаты медицинским организациям в случае достижения ими значений показателей результативности деятельности согласно бальной оценке в размере 5 процентов от базового подушевого норматива финансирования на прикрепившихся лиц за ноябрь 2022 г.</w:t>
      </w:r>
    </w:p>
    <w:p w:rsidR="003357BB" w:rsidRDefault="007903F7" w:rsidP="007903F7">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ab/>
      </w:r>
    </w:p>
    <w:p w:rsidR="007903F7" w:rsidRPr="003B43C1" w:rsidRDefault="003357BB" w:rsidP="007903F7">
      <w:pPr>
        <w:pStyle w:val="ConsPlusNormal"/>
        <w:jc w:val="both"/>
        <w:rPr>
          <w:rFonts w:ascii="Times New Roman" w:hAnsi="Times New Roman" w:cs="Times New Roman"/>
          <w:color w:val="000000"/>
          <w:sz w:val="20"/>
        </w:rPr>
      </w:pPr>
      <w:r>
        <w:rPr>
          <w:rFonts w:ascii="Times New Roman" w:hAnsi="Times New Roman" w:cs="Times New Roman"/>
          <w:color w:val="000000"/>
          <w:sz w:val="20"/>
        </w:rPr>
        <w:t xml:space="preserve">              </w:t>
      </w:r>
      <w:r w:rsidR="007903F7" w:rsidRPr="003B43C1">
        <w:rPr>
          <w:rFonts w:ascii="Times New Roman" w:hAnsi="Times New Roman" w:cs="Times New Roman"/>
          <w:color w:val="000000"/>
          <w:sz w:val="20"/>
        </w:rPr>
        <w:t>До этого момента долю средств, направляемых на выплаты медицинским организациям за достижение показателей результативности деятельности (Рез) считать равной нулю: (Рез = 0).</w:t>
      </w:r>
    </w:p>
    <w:p w:rsidR="007903F7" w:rsidRPr="003B43C1" w:rsidRDefault="007903F7" w:rsidP="00B82045">
      <w:pPr>
        <w:pStyle w:val="ConsPlusNormal"/>
        <w:jc w:val="both"/>
        <w:rPr>
          <w:rFonts w:ascii="Times New Roman" w:hAnsi="Times New Roman" w:cs="Times New Roman"/>
          <w:color w:val="000000"/>
          <w:sz w:val="20"/>
        </w:rPr>
      </w:pPr>
    </w:p>
    <w:sectPr w:rsidR="007903F7" w:rsidRPr="003B43C1" w:rsidSect="003B43C1">
      <w:pgSz w:w="16838" w:h="11906" w:orient="landscape"/>
      <w:pgMar w:top="567" w:right="1134" w:bottom="142"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Grande CY">
    <w:charset w:val="59"/>
    <w:family w:val="auto"/>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CDB"/>
    <w:multiLevelType w:val="hybridMultilevel"/>
    <w:tmpl w:val="F4E6B4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538317B"/>
    <w:multiLevelType w:val="hybridMultilevel"/>
    <w:tmpl w:val="DE3A0AC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4F2141"/>
    <w:multiLevelType w:val="hybridMultilevel"/>
    <w:tmpl w:val="E81E8CD0"/>
    <w:lvl w:ilvl="0" w:tplc="04190011">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BBA684D"/>
    <w:multiLevelType w:val="hybridMultilevel"/>
    <w:tmpl w:val="4F58665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D155D6D"/>
    <w:multiLevelType w:val="hybridMultilevel"/>
    <w:tmpl w:val="B28E8044"/>
    <w:lvl w:ilvl="0" w:tplc="7370F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F443C9D"/>
    <w:multiLevelType w:val="hybridMultilevel"/>
    <w:tmpl w:val="0398343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B264C"/>
    <w:multiLevelType w:val="hybridMultilevel"/>
    <w:tmpl w:val="EF30AE1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2" w15:restartNumberingAfterBreak="0">
    <w:nsid w:val="28145083"/>
    <w:multiLevelType w:val="hybridMultilevel"/>
    <w:tmpl w:val="0A3C021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F422040"/>
    <w:multiLevelType w:val="hybridMultilevel"/>
    <w:tmpl w:val="F238F8E0"/>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0E32B76"/>
    <w:multiLevelType w:val="hybridMultilevel"/>
    <w:tmpl w:val="4FDE64EC"/>
    <w:lvl w:ilvl="0" w:tplc="13D41FC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031286"/>
    <w:multiLevelType w:val="hybridMultilevel"/>
    <w:tmpl w:val="C0BED8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9220336"/>
    <w:multiLevelType w:val="hybridMultilevel"/>
    <w:tmpl w:val="A85C4B58"/>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1B200ED"/>
    <w:multiLevelType w:val="multilevel"/>
    <w:tmpl w:val="50BA63D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45A228A9"/>
    <w:multiLevelType w:val="multilevel"/>
    <w:tmpl w:val="96FE3944"/>
    <w:lvl w:ilvl="0">
      <w:start w:val="1"/>
      <w:numFmt w:val="none"/>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434" w:hanging="1008"/>
      </w:pPr>
    </w:lvl>
    <w:lvl w:ilvl="5">
      <w:start w:val="1"/>
      <w:numFmt w:val="decimal"/>
      <w:pStyle w:val="6"/>
      <w:lvlText w:val="%1%2.%3.%4.%5.%6"/>
      <w:lvlJc w:val="left"/>
      <w:pPr>
        <w:ind w:left="1152" w:hanging="1152"/>
      </w:pPr>
      <w:rPr>
        <w:b w:val="0"/>
      </w:rPr>
    </w:lvl>
    <w:lvl w:ilvl="6">
      <w:start w:val="1"/>
      <w:numFmt w:val="decimal"/>
      <w:lvlText w:val="%1%2.%3.%4.%5.%6.%7"/>
      <w:lvlJc w:val="left"/>
      <w:pPr>
        <w:ind w:left="1296" w:hanging="1296"/>
      </w:pPr>
      <w:rPr>
        <w:sz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D65123"/>
    <w:multiLevelType w:val="hybridMultilevel"/>
    <w:tmpl w:val="F1F617E6"/>
    <w:lvl w:ilvl="0" w:tplc="04DEF856">
      <w:start w:val="1"/>
      <w:numFmt w:val="bullet"/>
      <w:lvlText w:val=""/>
      <w:lvlJc w:val="left"/>
      <w:pPr>
        <w:ind w:left="3196" w:hanging="360"/>
      </w:pPr>
      <w:rPr>
        <w:rFonts w:ascii="Symbol" w:hAnsi="Symbol" w:hint="default"/>
      </w:rPr>
    </w:lvl>
    <w:lvl w:ilvl="1" w:tplc="10090003" w:tentative="1">
      <w:start w:val="1"/>
      <w:numFmt w:val="bullet"/>
      <w:lvlText w:val="o"/>
      <w:lvlJc w:val="left"/>
      <w:pPr>
        <w:ind w:left="3916" w:hanging="360"/>
      </w:pPr>
      <w:rPr>
        <w:rFonts w:ascii="Courier New" w:hAnsi="Courier New" w:cs="Courier New" w:hint="default"/>
      </w:rPr>
    </w:lvl>
    <w:lvl w:ilvl="2" w:tplc="10090005" w:tentative="1">
      <w:start w:val="1"/>
      <w:numFmt w:val="bullet"/>
      <w:lvlText w:val=""/>
      <w:lvlJc w:val="left"/>
      <w:pPr>
        <w:ind w:left="4636" w:hanging="360"/>
      </w:pPr>
      <w:rPr>
        <w:rFonts w:ascii="Wingdings" w:hAnsi="Wingdings" w:hint="default"/>
      </w:rPr>
    </w:lvl>
    <w:lvl w:ilvl="3" w:tplc="10090001" w:tentative="1">
      <w:start w:val="1"/>
      <w:numFmt w:val="bullet"/>
      <w:lvlText w:val=""/>
      <w:lvlJc w:val="left"/>
      <w:pPr>
        <w:ind w:left="5356" w:hanging="360"/>
      </w:pPr>
      <w:rPr>
        <w:rFonts w:ascii="Symbol" w:hAnsi="Symbol" w:hint="default"/>
      </w:rPr>
    </w:lvl>
    <w:lvl w:ilvl="4" w:tplc="10090003" w:tentative="1">
      <w:start w:val="1"/>
      <w:numFmt w:val="bullet"/>
      <w:lvlText w:val="o"/>
      <w:lvlJc w:val="left"/>
      <w:pPr>
        <w:ind w:left="6076" w:hanging="360"/>
      </w:pPr>
      <w:rPr>
        <w:rFonts w:ascii="Courier New" w:hAnsi="Courier New" w:cs="Courier New" w:hint="default"/>
      </w:rPr>
    </w:lvl>
    <w:lvl w:ilvl="5" w:tplc="10090005" w:tentative="1">
      <w:start w:val="1"/>
      <w:numFmt w:val="bullet"/>
      <w:lvlText w:val=""/>
      <w:lvlJc w:val="left"/>
      <w:pPr>
        <w:ind w:left="6796" w:hanging="360"/>
      </w:pPr>
      <w:rPr>
        <w:rFonts w:ascii="Wingdings" w:hAnsi="Wingdings" w:hint="default"/>
      </w:rPr>
    </w:lvl>
    <w:lvl w:ilvl="6" w:tplc="10090001" w:tentative="1">
      <w:start w:val="1"/>
      <w:numFmt w:val="bullet"/>
      <w:lvlText w:val=""/>
      <w:lvlJc w:val="left"/>
      <w:pPr>
        <w:ind w:left="7516" w:hanging="360"/>
      </w:pPr>
      <w:rPr>
        <w:rFonts w:ascii="Symbol" w:hAnsi="Symbol" w:hint="default"/>
      </w:rPr>
    </w:lvl>
    <w:lvl w:ilvl="7" w:tplc="10090003" w:tentative="1">
      <w:start w:val="1"/>
      <w:numFmt w:val="bullet"/>
      <w:lvlText w:val="o"/>
      <w:lvlJc w:val="left"/>
      <w:pPr>
        <w:ind w:left="8236" w:hanging="360"/>
      </w:pPr>
      <w:rPr>
        <w:rFonts w:ascii="Courier New" w:hAnsi="Courier New" w:cs="Courier New" w:hint="default"/>
      </w:rPr>
    </w:lvl>
    <w:lvl w:ilvl="8" w:tplc="10090005" w:tentative="1">
      <w:start w:val="1"/>
      <w:numFmt w:val="bullet"/>
      <w:lvlText w:val=""/>
      <w:lvlJc w:val="left"/>
      <w:pPr>
        <w:ind w:left="8956" w:hanging="360"/>
      </w:pPr>
      <w:rPr>
        <w:rFonts w:ascii="Wingdings" w:hAnsi="Wingdings" w:hint="default"/>
      </w:rPr>
    </w:lvl>
  </w:abstractNum>
  <w:abstractNum w:abstractNumId="25" w15:restartNumberingAfterBreak="0">
    <w:nsid w:val="474D1418"/>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FA69B4"/>
    <w:multiLevelType w:val="multilevel"/>
    <w:tmpl w:val="50BA63D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28068B"/>
    <w:multiLevelType w:val="hybridMultilevel"/>
    <w:tmpl w:val="7B8E6D74"/>
    <w:lvl w:ilvl="0" w:tplc="D82210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A043B2"/>
    <w:multiLevelType w:val="hybridMultilevel"/>
    <w:tmpl w:val="68E8E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B52092"/>
    <w:multiLevelType w:val="hybridMultilevel"/>
    <w:tmpl w:val="1E4A63B2"/>
    <w:lvl w:ilvl="0" w:tplc="FA66E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EB22B5C"/>
    <w:multiLevelType w:val="hybridMultilevel"/>
    <w:tmpl w:val="ED0684CC"/>
    <w:lvl w:ilvl="0" w:tplc="D82210AE">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DE15EC"/>
    <w:multiLevelType w:val="multilevel"/>
    <w:tmpl w:val="2BB66052"/>
    <w:lvl w:ilvl="0">
      <w:start w:val="1"/>
      <w:numFmt w:val="decimal"/>
      <w:suff w:val="space"/>
      <w:lvlText w:val="%1"/>
      <w:lvlJc w:val="left"/>
      <w:pPr>
        <w:ind w:left="0" w:firstLine="709"/>
      </w:pPr>
      <w:rPr>
        <w:rFonts w:ascii="Times New Roman" w:hAnsi="Times New Roman" w:cs="Times New Roman" w:hint="default"/>
        <w:b w:val="0"/>
        <w:i w:val="0"/>
        <w:sz w:val="28"/>
      </w:rPr>
    </w:lvl>
    <w:lvl w:ilvl="1">
      <w:start w:val="1"/>
      <w:numFmt w:val="decimal"/>
      <w:pStyle w:val="a"/>
      <w:suff w:val="space"/>
      <w:lvlText w:val="%1.%2"/>
      <w:lvlJc w:val="left"/>
      <w:pPr>
        <w:ind w:left="-141" w:firstLine="709"/>
      </w:pPr>
      <w:rPr>
        <w:rFonts w:ascii="Times New Roman" w:hAnsi="Times New Roman" w:cs="Times New Roman" w:hint="default"/>
        <w:sz w:val="28"/>
      </w:rPr>
    </w:lvl>
    <w:lvl w:ilvl="2">
      <w:start w:val="1"/>
      <w:numFmt w:val="decimal"/>
      <w:suff w:val="space"/>
      <w:lvlText w:val="%1.%2.%3"/>
      <w:lvlJc w:val="left"/>
      <w:pPr>
        <w:ind w:left="0" w:firstLine="709"/>
      </w:pPr>
      <w:rPr>
        <w:rFonts w:ascii="Times New Roman" w:hAnsi="Times New Roman" w:cs="Times New Roman" w:hint="default"/>
        <w:sz w:val="28"/>
      </w:rPr>
    </w:lvl>
    <w:lvl w:ilvl="3">
      <w:start w:val="1"/>
      <w:numFmt w:val="decimal"/>
      <w:pStyle w:val="a0"/>
      <w:suff w:val="space"/>
      <w:lvlText w:val="%1.%2.%3.%4"/>
      <w:lvlJc w:val="left"/>
      <w:pPr>
        <w:ind w:left="0" w:firstLine="709"/>
      </w:pPr>
      <w:rPr>
        <w:rFonts w:ascii="Times New Roman" w:hAnsi="Times New Roman" w:cs="Times New Roman" w:hint="default"/>
        <w:sz w:val="28"/>
      </w:rPr>
    </w:lvl>
    <w:lvl w:ilvl="4">
      <w:start w:val="1"/>
      <w:numFmt w:val="none"/>
      <w:suff w:val="space"/>
      <w:lvlText w:val=""/>
      <w:lvlJc w:val="left"/>
      <w:pPr>
        <w:ind w:left="0" w:firstLine="709"/>
      </w:pPr>
      <w:rPr>
        <w:rFonts w:ascii="Times New Roman" w:hAnsi="Times New Roman" w:cs="Times New Roman" w:hint="default"/>
        <w:sz w:val="28"/>
      </w:rPr>
    </w:lvl>
    <w:lvl w:ilvl="5">
      <w:start w:val="1"/>
      <w:numFmt w:val="none"/>
      <w:suff w:val="space"/>
      <w:lvlText w:val=""/>
      <w:lvlJc w:val="left"/>
      <w:pPr>
        <w:ind w:left="0" w:firstLine="709"/>
      </w:pPr>
      <w:rPr>
        <w:rFonts w:ascii="Times New Roman" w:hAnsi="Times New Roman" w:cs="Times New Roman" w:hint="default"/>
        <w:sz w:val="28"/>
      </w:rPr>
    </w:lvl>
    <w:lvl w:ilvl="6">
      <w:start w:val="1"/>
      <w:numFmt w:val="none"/>
      <w:suff w:val="space"/>
      <w:lvlText w:val=""/>
      <w:lvlJc w:val="left"/>
      <w:pPr>
        <w:ind w:left="0" w:firstLine="709"/>
      </w:pPr>
      <w:rPr>
        <w:rFonts w:ascii="Times New Roman" w:hAnsi="Times New Roman" w:cs="Times New Roman" w:hint="default"/>
        <w:sz w:val="28"/>
      </w:rPr>
    </w:lvl>
    <w:lvl w:ilvl="7">
      <w:start w:val="1"/>
      <w:numFmt w:val="none"/>
      <w:suff w:val="space"/>
      <w:lvlText w:val=""/>
      <w:lvlJc w:val="left"/>
      <w:pPr>
        <w:ind w:left="0" w:firstLine="709"/>
      </w:pPr>
      <w:rPr>
        <w:rFonts w:ascii="Times New Roman" w:hAnsi="Times New Roman" w:cs="Times New Roman" w:hint="default"/>
        <w:sz w:val="28"/>
      </w:rPr>
    </w:lvl>
    <w:lvl w:ilvl="8">
      <w:start w:val="1"/>
      <w:numFmt w:val="none"/>
      <w:suff w:val="space"/>
      <w:lvlText w:val=""/>
      <w:lvlJc w:val="left"/>
      <w:pPr>
        <w:ind w:left="0" w:firstLine="709"/>
      </w:pPr>
      <w:rPr>
        <w:rFonts w:ascii="Times New Roman" w:hAnsi="Times New Roman" w:cs="Times New Roman" w:hint="default"/>
        <w:sz w:val="28"/>
      </w:rPr>
    </w:lvl>
  </w:abstractNum>
  <w:abstractNum w:abstractNumId="33" w15:restartNumberingAfterBreak="0">
    <w:nsid w:val="67FA20B4"/>
    <w:multiLevelType w:val="hybridMultilevel"/>
    <w:tmpl w:val="7DF212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82C2273"/>
    <w:multiLevelType w:val="hybridMultilevel"/>
    <w:tmpl w:val="B5B47152"/>
    <w:lvl w:ilvl="0" w:tplc="01F2FD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94238A"/>
    <w:multiLevelType w:val="hybridMultilevel"/>
    <w:tmpl w:val="3BBC03C2"/>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D877AB"/>
    <w:multiLevelType w:val="hybridMultilevel"/>
    <w:tmpl w:val="547459B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15:restartNumberingAfterBreak="0">
    <w:nsid w:val="73CB119D"/>
    <w:multiLevelType w:val="hybridMultilevel"/>
    <w:tmpl w:val="C4406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0"/>
  </w:num>
  <w:num w:numId="2">
    <w:abstractNumId w:val="26"/>
  </w:num>
  <w:num w:numId="3">
    <w:abstractNumId w:val="16"/>
  </w:num>
  <w:num w:numId="4">
    <w:abstractNumId w:val="7"/>
  </w:num>
  <w:num w:numId="5">
    <w:abstractNumId w:val="17"/>
  </w:num>
  <w:num w:numId="6">
    <w:abstractNumId w:val="29"/>
  </w:num>
  <w:num w:numId="7">
    <w:abstractNumId w:val="2"/>
  </w:num>
  <w:num w:numId="8">
    <w:abstractNumId w:val="3"/>
  </w:num>
  <w:num w:numId="9">
    <w:abstractNumId w:val="21"/>
  </w:num>
  <w:num w:numId="10">
    <w:abstractNumId w:val="39"/>
  </w:num>
  <w:num w:numId="11">
    <w:abstractNumId w:val="5"/>
  </w:num>
  <w:num w:numId="12">
    <w:abstractNumId w:val="12"/>
  </w:num>
  <w:num w:numId="13">
    <w:abstractNumId w:val="18"/>
  </w:num>
  <w:num w:numId="14">
    <w:abstractNumId w:val="38"/>
  </w:num>
  <w:num w:numId="15">
    <w:abstractNumId w:val="0"/>
  </w:num>
  <w:num w:numId="16">
    <w:abstractNumId w:val="36"/>
  </w:num>
  <w:num w:numId="17">
    <w:abstractNumId w:val="9"/>
  </w:num>
  <w:num w:numId="18">
    <w:abstractNumId w:val="27"/>
  </w:num>
  <w:num w:numId="19">
    <w:abstractNumId w:val="31"/>
  </w:num>
  <w:num w:numId="20">
    <w:abstractNumId w:val="37"/>
  </w:num>
  <w:num w:numId="21">
    <w:abstractNumId w:val="1"/>
  </w:num>
  <w:num w:numId="22">
    <w:abstractNumId w:val="19"/>
  </w:num>
  <w:num w:numId="23">
    <w:abstractNumId w:val="8"/>
  </w:num>
  <w:num w:numId="24">
    <w:abstractNumId w:val="6"/>
  </w:num>
  <w:num w:numId="25">
    <w:abstractNumId w:val="14"/>
  </w:num>
  <w:num w:numId="26">
    <w:abstractNumId w:val="10"/>
  </w:num>
  <w:num w:numId="27">
    <w:abstractNumId w:val="30"/>
  </w:num>
  <w:num w:numId="28">
    <w:abstractNumId w:val="4"/>
  </w:num>
  <w:num w:numId="29">
    <w:abstractNumId w:val="11"/>
  </w:num>
  <w:num w:numId="30">
    <w:abstractNumId w:val="23"/>
  </w:num>
  <w:num w:numId="31">
    <w:abstractNumId w:val="2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5"/>
    <w:lvlOverride w:ilvl="0"/>
    <w:lvlOverride w:ilvl="1"/>
    <w:lvlOverride w:ilvl="2">
      <w:startOverride w:val="1"/>
    </w:lvlOverride>
    <w:lvlOverride w:ilvl="3"/>
    <w:lvlOverride w:ilvl="4"/>
    <w:lvlOverride w:ilvl="5"/>
    <w:lvlOverride w:ilvl="6"/>
    <w:lvlOverride w:ilvl="7"/>
    <w:lvlOverride w:ilvl="8"/>
  </w:num>
  <w:num w:numId="39">
    <w:abstractNumId w:val="33"/>
  </w:num>
  <w:num w:numId="40">
    <w:abstractNumId w:val="13"/>
  </w:num>
  <w:num w:numId="41">
    <w:abstractNumId w:val="15"/>
  </w:num>
  <w:num w:numId="42">
    <w:abstractNumId w:val="2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F4"/>
    <w:rsid w:val="0001425C"/>
    <w:rsid w:val="00043B05"/>
    <w:rsid w:val="00045DC7"/>
    <w:rsid w:val="00060175"/>
    <w:rsid w:val="000B6C1F"/>
    <w:rsid w:val="000E5423"/>
    <w:rsid w:val="00107ABF"/>
    <w:rsid w:val="001132D7"/>
    <w:rsid w:val="0016018A"/>
    <w:rsid w:val="001A0F5E"/>
    <w:rsid w:val="001C6F2F"/>
    <w:rsid w:val="001D2C19"/>
    <w:rsid w:val="002421D6"/>
    <w:rsid w:val="00296121"/>
    <w:rsid w:val="002A7DA7"/>
    <w:rsid w:val="002C2179"/>
    <w:rsid w:val="00301756"/>
    <w:rsid w:val="003357BB"/>
    <w:rsid w:val="00394C83"/>
    <w:rsid w:val="003B0DA2"/>
    <w:rsid w:val="003B43C1"/>
    <w:rsid w:val="003D1F14"/>
    <w:rsid w:val="003D430D"/>
    <w:rsid w:val="003F4392"/>
    <w:rsid w:val="00412616"/>
    <w:rsid w:val="00433186"/>
    <w:rsid w:val="0048502A"/>
    <w:rsid w:val="004A21C7"/>
    <w:rsid w:val="004B3F8B"/>
    <w:rsid w:val="0051078F"/>
    <w:rsid w:val="00542FCC"/>
    <w:rsid w:val="00581FAB"/>
    <w:rsid w:val="00590211"/>
    <w:rsid w:val="005C6C86"/>
    <w:rsid w:val="005D5F59"/>
    <w:rsid w:val="00616F2C"/>
    <w:rsid w:val="00655E3B"/>
    <w:rsid w:val="006911B0"/>
    <w:rsid w:val="006A54F2"/>
    <w:rsid w:val="00780C93"/>
    <w:rsid w:val="00786FA3"/>
    <w:rsid w:val="007903F7"/>
    <w:rsid w:val="007A3AC1"/>
    <w:rsid w:val="007B3B9E"/>
    <w:rsid w:val="007B49F2"/>
    <w:rsid w:val="007B767C"/>
    <w:rsid w:val="007D5B29"/>
    <w:rsid w:val="00843A52"/>
    <w:rsid w:val="00846280"/>
    <w:rsid w:val="00866A09"/>
    <w:rsid w:val="00874DBA"/>
    <w:rsid w:val="00890A58"/>
    <w:rsid w:val="008B3430"/>
    <w:rsid w:val="008B6530"/>
    <w:rsid w:val="008C686F"/>
    <w:rsid w:val="008D47BD"/>
    <w:rsid w:val="008E35E5"/>
    <w:rsid w:val="00926024"/>
    <w:rsid w:val="00976DDE"/>
    <w:rsid w:val="00A3680E"/>
    <w:rsid w:val="00A6773A"/>
    <w:rsid w:val="00A8476D"/>
    <w:rsid w:val="00AA48CB"/>
    <w:rsid w:val="00AB5833"/>
    <w:rsid w:val="00AD4BAA"/>
    <w:rsid w:val="00B253A9"/>
    <w:rsid w:val="00B72829"/>
    <w:rsid w:val="00B729F4"/>
    <w:rsid w:val="00B80F32"/>
    <w:rsid w:val="00B82045"/>
    <w:rsid w:val="00B939B4"/>
    <w:rsid w:val="00BB44E5"/>
    <w:rsid w:val="00BB5A69"/>
    <w:rsid w:val="00C014DD"/>
    <w:rsid w:val="00C227D7"/>
    <w:rsid w:val="00C82057"/>
    <w:rsid w:val="00C913E6"/>
    <w:rsid w:val="00CA2A14"/>
    <w:rsid w:val="00CC46FD"/>
    <w:rsid w:val="00D124D2"/>
    <w:rsid w:val="00D30D68"/>
    <w:rsid w:val="00D3523F"/>
    <w:rsid w:val="00D51B38"/>
    <w:rsid w:val="00D67539"/>
    <w:rsid w:val="00D72971"/>
    <w:rsid w:val="00D75EBB"/>
    <w:rsid w:val="00D82849"/>
    <w:rsid w:val="00D94869"/>
    <w:rsid w:val="00D978E7"/>
    <w:rsid w:val="00DC6074"/>
    <w:rsid w:val="00E127EC"/>
    <w:rsid w:val="00E25F4C"/>
    <w:rsid w:val="00E80597"/>
    <w:rsid w:val="00E80DE5"/>
    <w:rsid w:val="00EC4C1E"/>
    <w:rsid w:val="00EE6632"/>
    <w:rsid w:val="00F55454"/>
    <w:rsid w:val="00F721D8"/>
    <w:rsid w:val="00F918ED"/>
    <w:rsid w:val="00FA717A"/>
    <w:rsid w:val="00FE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606DB-D6C7-4D52-848D-040FD7BA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0 - РАЗДЕЛ"/>
    <w:basedOn w:val="a2"/>
    <w:next w:val="a2"/>
    <w:link w:val="10"/>
    <w:qFormat/>
    <w:rsid w:val="004850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1 - Глава"/>
    <w:basedOn w:val="a2"/>
    <w:next w:val="a2"/>
    <w:link w:val="20"/>
    <w:unhideWhenUsed/>
    <w:qFormat/>
    <w:rsid w:val="00485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1.2 - Параграф"/>
    <w:basedOn w:val="a2"/>
    <w:next w:val="a2"/>
    <w:link w:val="30"/>
    <w:unhideWhenUsed/>
    <w:qFormat/>
    <w:rsid w:val="00485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1.2.3 - Подзаголовок"/>
    <w:basedOn w:val="a2"/>
    <w:next w:val="a2"/>
    <w:link w:val="40"/>
    <w:unhideWhenUsed/>
    <w:qFormat/>
    <w:rsid w:val="004850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1.2.3.4"/>
    <w:basedOn w:val="a2"/>
    <w:next w:val="a2"/>
    <w:link w:val="50"/>
    <w:autoRedefine/>
    <w:unhideWhenUsed/>
    <w:qFormat/>
    <w:rsid w:val="0048502A"/>
    <w:pPr>
      <w:keepNext/>
      <w:numPr>
        <w:ilvl w:val="4"/>
        <w:numId w:val="33"/>
      </w:numPr>
      <w:spacing w:before="240" w:after="240" w:line="360" w:lineRule="auto"/>
      <w:outlineLvl w:val="4"/>
    </w:pPr>
    <w:rPr>
      <w:rFonts w:ascii="Times New Roman" w:eastAsia="Times New Roman" w:hAnsi="Times New Roman" w:cs="Times New Roman"/>
      <w:sz w:val="24"/>
      <w:szCs w:val="24"/>
      <w:lang w:eastAsia="ru-RU"/>
    </w:rPr>
  </w:style>
  <w:style w:type="paragraph" w:styleId="6">
    <w:name w:val="heading 6"/>
    <w:aliases w:val="1.2.3.4.5"/>
    <w:basedOn w:val="a2"/>
    <w:next w:val="a2"/>
    <w:link w:val="60"/>
    <w:autoRedefine/>
    <w:unhideWhenUsed/>
    <w:qFormat/>
    <w:rsid w:val="0048502A"/>
    <w:pPr>
      <w:keepNext/>
      <w:numPr>
        <w:ilvl w:val="5"/>
        <w:numId w:val="33"/>
      </w:numPr>
      <w:spacing w:before="240" w:after="240" w:line="360" w:lineRule="auto"/>
      <w:outlineLvl w:val="5"/>
    </w:pPr>
    <w:rPr>
      <w:rFonts w:ascii="Times New Roman" w:eastAsia="Times New Roman" w:hAnsi="Times New Roman" w:cs="Times New Roman"/>
      <w:sz w:val="24"/>
      <w:szCs w:val="20"/>
      <w:lang w:val="en-US" w:eastAsia="ru-RU"/>
    </w:rPr>
  </w:style>
  <w:style w:type="paragraph" w:styleId="7">
    <w:name w:val="heading 7"/>
    <w:basedOn w:val="a2"/>
    <w:next w:val="a2"/>
    <w:link w:val="70"/>
    <w:uiPriority w:val="9"/>
    <w:semiHidden/>
    <w:unhideWhenUsed/>
    <w:qFormat/>
    <w:rsid w:val="0048502A"/>
    <w:pPr>
      <w:keepNext/>
      <w:keepLines/>
      <w:spacing w:before="200" w:after="0" w:line="360" w:lineRule="auto"/>
      <w:ind w:firstLine="709"/>
      <w:jc w:val="both"/>
      <w:outlineLvl w:val="6"/>
    </w:pPr>
    <w:rPr>
      <w:rFonts w:ascii="Times New Roman" w:eastAsia="Times New Roman" w:hAnsi="Times New Roman" w:cs="Times New Roman"/>
      <w:iCs/>
      <w:sz w:val="24"/>
    </w:rPr>
  </w:style>
  <w:style w:type="paragraph" w:styleId="8">
    <w:name w:val="heading 8"/>
    <w:basedOn w:val="a2"/>
    <w:next w:val="a2"/>
    <w:link w:val="80"/>
    <w:uiPriority w:val="9"/>
    <w:semiHidden/>
    <w:unhideWhenUsed/>
    <w:qFormat/>
    <w:rsid w:val="0048502A"/>
    <w:pPr>
      <w:keepNext/>
      <w:spacing w:after="0" w:line="240" w:lineRule="auto"/>
      <w:ind w:left="1440" w:hanging="1440"/>
      <w:jc w:val="both"/>
      <w:outlineLvl w:val="7"/>
    </w:pPr>
    <w:rPr>
      <w:rFonts w:ascii="Times New Roman" w:eastAsia="Times New Roman" w:hAnsi="Times New Roman" w:cs="Times New Roman"/>
      <w:b/>
      <w:sz w:val="18"/>
      <w:szCs w:val="20"/>
      <w:lang w:eastAsia="ru-RU"/>
    </w:rPr>
  </w:style>
  <w:style w:type="paragraph" w:styleId="9">
    <w:name w:val="heading 9"/>
    <w:basedOn w:val="a2"/>
    <w:next w:val="a2"/>
    <w:link w:val="90"/>
    <w:uiPriority w:val="9"/>
    <w:semiHidden/>
    <w:unhideWhenUsed/>
    <w:qFormat/>
    <w:rsid w:val="0048502A"/>
    <w:pPr>
      <w:keepNext/>
      <w:keepLines/>
      <w:spacing w:before="200" w:after="0"/>
      <w:outlineLvl w:val="8"/>
    </w:pPr>
    <w:rPr>
      <w:rFonts w:ascii="Calibri Light" w:eastAsia="Times New Roman" w:hAnsi="Calibri Light"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B80F3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aliases w:val="0 - РАЗДЕЛ Знак"/>
    <w:basedOn w:val="a3"/>
    <w:link w:val="1"/>
    <w:rsid w:val="0048502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1 - Глава Знак"/>
    <w:basedOn w:val="a3"/>
    <w:link w:val="2"/>
    <w:rsid w:val="0048502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1.2 - Параграф Знак"/>
    <w:basedOn w:val="a3"/>
    <w:link w:val="3"/>
    <w:rsid w:val="0048502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1.2.3 - Подзаголовок Знак"/>
    <w:basedOn w:val="a3"/>
    <w:link w:val="4"/>
    <w:rsid w:val="0048502A"/>
    <w:rPr>
      <w:rFonts w:asciiTheme="majorHAnsi" w:eastAsiaTheme="majorEastAsia" w:hAnsiTheme="majorHAnsi" w:cstheme="majorBidi"/>
      <w:i/>
      <w:iCs/>
      <w:color w:val="2E74B5" w:themeColor="accent1" w:themeShade="BF"/>
    </w:rPr>
  </w:style>
  <w:style w:type="character" w:customStyle="1" w:styleId="50">
    <w:name w:val="Заголовок 5 Знак"/>
    <w:aliases w:val="1.2.3.4 Знак"/>
    <w:basedOn w:val="a3"/>
    <w:link w:val="5"/>
    <w:rsid w:val="0048502A"/>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rsid w:val="0048502A"/>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48502A"/>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48502A"/>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48502A"/>
    <w:rPr>
      <w:rFonts w:ascii="Calibri Light" w:eastAsia="Times New Roman" w:hAnsi="Calibri Light" w:cs="Times New Roman"/>
      <w:i/>
      <w:iCs/>
      <w:color w:val="404040"/>
      <w:sz w:val="20"/>
      <w:szCs w:val="20"/>
    </w:rPr>
  </w:style>
  <w:style w:type="paragraph" w:customStyle="1" w:styleId="ConsPlusNonformat">
    <w:name w:val="ConsPlusNonforma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0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50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0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502A"/>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2"/>
    <w:link w:val="a7"/>
    <w:uiPriority w:val="99"/>
    <w:unhideWhenUsed/>
    <w:rsid w:val="0048502A"/>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48502A"/>
  </w:style>
  <w:style w:type="paragraph" w:styleId="a8">
    <w:name w:val="footer"/>
    <w:basedOn w:val="a2"/>
    <w:link w:val="a9"/>
    <w:uiPriority w:val="99"/>
    <w:unhideWhenUsed/>
    <w:rsid w:val="0048502A"/>
    <w:pPr>
      <w:tabs>
        <w:tab w:val="center" w:pos="4677"/>
        <w:tab w:val="right" w:pos="9355"/>
      </w:tabs>
      <w:spacing w:after="0" w:line="240" w:lineRule="auto"/>
    </w:pPr>
  </w:style>
  <w:style w:type="character" w:customStyle="1" w:styleId="a9">
    <w:name w:val="Нижний колонтитул Знак"/>
    <w:basedOn w:val="a3"/>
    <w:link w:val="a8"/>
    <w:uiPriority w:val="99"/>
    <w:rsid w:val="0048502A"/>
  </w:style>
  <w:style w:type="paragraph" w:styleId="aa">
    <w:name w:val="Balloon Text"/>
    <w:basedOn w:val="a2"/>
    <w:link w:val="ab"/>
    <w:uiPriority w:val="99"/>
    <w:semiHidden/>
    <w:unhideWhenUsed/>
    <w:rsid w:val="0048502A"/>
    <w:pPr>
      <w:spacing w:after="0" w:line="240" w:lineRule="auto"/>
    </w:pPr>
    <w:rPr>
      <w:rFonts w:ascii="Segoe UI" w:hAnsi="Segoe UI" w:cs="Segoe UI"/>
      <w:sz w:val="18"/>
      <w:szCs w:val="18"/>
    </w:rPr>
  </w:style>
  <w:style w:type="character" w:customStyle="1" w:styleId="ab">
    <w:name w:val="Текст выноски Знак"/>
    <w:basedOn w:val="a3"/>
    <w:link w:val="aa"/>
    <w:uiPriority w:val="99"/>
    <w:semiHidden/>
    <w:rsid w:val="0048502A"/>
    <w:rPr>
      <w:rFonts w:ascii="Segoe UI" w:hAnsi="Segoe UI" w:cs="Segoe UI"/>
      <w:sz w:val="18"/>
      <w:szCs w:val="18"/>
    </w:rPr>
  </w:style>
  <w:style w:type="table" w:styleId="ac">
    <w:name w:val="Table Grid"/>
    <w:basedOn w:val="a4"/>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2"/>
    <w:link w:val="ae"/>
    <w:uiPriority w:val="34"/>
    <w:qFormat/>
    <w:rsid w:val="0048502A"/>
    <w:pPr>
      <w:ind w:left="720"/>
      <w:contextualSpacing/>
    </w:pPr>
  </w:style>
  <w:style w:type="character" w:styleId="af">
    <w:name w:val="annotation reference"/>
    <w:basedOn w:val="a3"/>
    <w:uiPriority w:val="99"/>
    <w:semiHidden/>
    <w:unhideWhenUsed/>
    <w:rsid w:val="0048502A"/>
    <w:rPr>
      <w:sz w:val="16"/>
      <w:szCs w:val="16"/>
    </w:rPr>
  </w:style>
  <w:style w:type="paragraph" w:styleId="af0">
    <w:name w:val="annotation text"/>
    <w:basedOn w:val="a2"/>
    <w:link w:val="af1"/>
    <w:uiPriority w:val="99"/>
    <w:semiHidden/>
    <w:unhideWhenUsed/>
    <w:rsid w:val="0048502A"/>
    <w:pPr>
      <w:spacing w:line="240" w:lineRule="auto"/>
    </w:pPr>
    <w:rPr>
      <w:sz w:val="20"/>
      <w:szCs w:val="20"/>
    </w:rPr>
  </w:style>
  <w:style w:type="character" w:customStyle="1" w:styleId="af1">
    <w:name w:val="Текст примечания Знак"/>
    <w:basedOn w:val="a3"/>
    <w:link w:val="af0"/>
    <w:uiPriority w:val="99"/>
    <w:semiHidden/>
    <w:rsid w:val="0048502A"/>
    <w:rPr>
      <w:sz w:val="20"/>
      <w:szCs w:val="20"/>
    </w:rPr>
  </w:style>
  <w:style w:type="paragraph" w:styleId="af2">
    <w:name w:val="annotation subject"/>
    <w:basedOn w:val="af0"/>
    <w:next w:val="af0"/>
    <w:link w:val="af3"/>
    <w:uiPriority w:val="99"/>
    <w:semiHidden/>
    <w:unhideWhenUsed/>
    <w:rsid w:val="0048502A"/>
    <w:rPr>
      <w:b/>
      <w:bCs/>
    </w:rPr>
  </w:style>
  <w:style w:type="character" w:customStyle="1" w:styleId="af3">
    <w:name w:val="Тема примечания Знак"/>
    <w:basedOn w:val="af1"/>
    <w:link w:val="af2"/>
    <w:uiPriority w:val="99"/>
    <w:semiHidden/>
    <w:rsid w:val="0048502A"/>
    <w:rPr>
      <w:b/>
      <w:bCs/>
      <w:sz w:val="20"/>
      <w:szCs w:val="20"/>
    </w:rPr>
  </w:style>
  <w:style w:type="character" w:customStyle="1" w:styleId="af4">
    <w:name w:val="Основной текст_"/>
    <w:basedOn w:val="a3"/>
    <w:link w:val="11"/>
    <w:rsid w:val="0048502A"/>
    <w:rPr>
      <w:rFonts w:ascii="Times New Roman" w:eastAsia="Times New Roman" w:hAnsi="Times New Roman" w:cs="Times New Roman"/>
      <w:sz w:val="28"/>
      <w:szCs w:val="28"/>
      <w:shd w:val="clear" w:color="auto" w:fill="FFFFFF"/>
    </w:rPr>
  </w:style>
  <w:style w:type="paragraph" w:customStyle="1" w:styleId="11">
    <w:name w:val="Основной текст1"/>
    <w:basedOn w:val="a2"/>
    <w:link w:val="af4"/>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5">
    <w:name w:val="Другое_"/>
    <w:basedOn w:val="a3"/>
    <w:link w:val="af6"/>
    <w:rsid w:val="0048502A"/>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7">
    <w:name w:val="Placeholder Text"/>
    <w:basedOn w:val="a3"/>
    <w:uiPriority w:val="99"/>
    <w:semiHidden/>
    <w:rsid w:val="0048502A"/>
    <w:rPr>
      <w:color w:val="808080"/>
    </w:rPr>
  </w:style>
  <w:style w:type="character" w:styleId="af8">
    <w:name w:val="Hyperlink"/>
    <w:basedOn w:val="a3"/>
    <w:uiPriority w:val="99"/>
    <w:unhideWhenUsed/>
    <w:rsid w:val="0048502A"/>
    <w:rPr>
      <w:color w:val="0563C1" w:themeColor="hyperlink"/>
      <w:u w:val="single"/>
    </w:rPr>
  </w:style>
  <w:style w:type="paragraph" w:styleId="af9">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a"/>
    <w:uiPriority w:val="99"/>
    <w:unhideWhenUsed/>
    <w:rsid w:val="0048502A"/>
    <w:pPr>
      <w:spacing w:after="0" w:line="240" w:lineRule="auto"/>
    </w:pPr>
    <w:rPr>
      <w:sz w:val="20"/>
      <w:szCs w:val="20"/>
    </w:rPr>
  </w:style>
  <w:style w:type="character" w:customStyle="1" w:styleId="afa">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9"/>
    <w:uiPriority w:val="99"/>
    <w:rsid w:val="0048502A"/>
    <w:rPr>
      <w:sz w:val="20"/>
      <w:szCs w:val="20"/>
    </w:rPr>
  </w:style>
  <w:style w:type="character" w:styleId="afb">
    <w:name w:val="footnote reference"/>
    <w:basedOn w:val="a3"/>
    <w:uiPriority w:val="99"/>
    <w:semiHidden/>
    <w:unhideWhenUsed/>
    <w:rsid w:val="0048502A"/>
    <w:rPr>
      <w:vertAlign w:val="superscript"/>
    </w:rPr>
  </w:style>
  <w:style w:type="numbering" w:customStyle="1" w:styleId="12">
    <w:name w:val="Нет списка1"/>
    <w:next w:val="a5"/>
    <w:uiPriority w:val="99"/>
    <w:semiHidden/>
    <w:unhideWhenUsed/>
    <w:rsid w:val="0048502A"/>
  </w:style>
  <w:style w:type="table" w:customStyle="1" w:styleId="13">
    <w:name w:val="Сетка таблицы1"/>
    <w:basedOn w:val="a4"/>
    <w:next w:val="ac"/>
    <w:uiPriority w:val="5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5"/>
    <w:uiPriority w:val="99"/>
    <w:semiHidden/>
    <w:unhideWhenUsed/>
    <w:rsid w:val="0048502A"/>
  </w:style>
  <w:style w:type="table" w:customStyle="1" w:styleId="22">
    <w:name w:val="Сетка таблицы2"/>
    <w:basedOn w:val="a4"/>
    <w:next w:val="ac"/>
    <w:uiPriority w:val="5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48502A"/>
    <w:pPr>
      <w:spacing w:after="0" w:line="240" w:lineRule="auto"/>
    </w:pPr>
  </w:style>
  <w:style w:type="table" w:customStyle="1" w:styleId="31">
    <w:name w:val="Сетка таблицы3"/>
    <w:basedOn w:val="a4"/>
    <w:next w:val="ac"/>
    <w:uiPriority w:val="5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5"/>
    <w:uiPriority w:val="99"/>
    <w:semiHidden/>
    <w:unhideWhenUsed/>
    <w:rsid w:val="0048502A"/>
  </w:style>
  <w:style w:type="table" w:customStyle="1" w:styleId="210">
    <w:name w:val="Сетка таблицы21"/>
    <w:basedOn w:val="a4"/>
    <w:next w:val="ac"/>
    <w:uiPriority w:val="59"/>
    <w:rsid w:val="004850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3"/>
    <w:uiPriority w:val="99"/>
    <w:semiHidden/>
    <w:unhideWhenUsed/>
    <w:rsid w:val="0048502A"/>
    <w:rPr>
      <w:color w:val="800080"/>
      <w:u w:val="single"/>
    </w:rPr>
  </w:style>
  <w:style w:type="paragraph" w:customStyle="1" w:styleId="xl63">
    <w:name w:val="xl63"/>
    <w:basedOn w:val="a2"/>
    <w:rsid w:val="0048502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uiPriority w:val="99"/>
    <w:rsid w:val="0048502A"/>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2"/>
    <w:uiPriority w:val="99"/>
    <w:rsid w:val="0048502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2"/>
    <w:uiPriority w:val="99"/>
    <w:rsid w:val="0048502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e">
    <w:name w:val="No Spacing"/>
    <w:link w:val="aff"/>
    <w:uiPriority w:val="1"/>
    <w:qFormat/>
    <w:rsid w:val="0048502A"/>
    <w:pPr>
      <w:spacing w:after="0" w:line="240" w:lineRule="auto"/>
    </w:pPr>
  </w:style>
  <w:style w:type="table" w:customStyle="1" w:styleId="211">
    <w:name w:val="Сетка таблицы211"/>
    <w:basedOn w:val="a4"/>
    <w:next w:val="ac"/>
    <w:uiPriority w:val="59"/>
    <w:rsid w:val="004850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c"/>
    <w:uiPriority w:val="5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4850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2"/>
    <w:next w:val="a2"/>
    <w:uiPriority w:val="9"/>
    <w:semiHidden/>
    <w:unhideWhenUsed/>
    <w:qFormat/>
    <w:rsid w:val="0048502A"/>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numbering" w:customStyle="1" w:styleId="41">
    <w:name w:val="Нет списка4"/>
    <w:next w:val="a5"/>
    <w:uiPriority w:val="99"/>
    <w:semiHidden/>
    <w:unhideWhenUsed/>
    <w:rsid w:val="0048502A"/>
  </w:style>
  <w:style w:type="character" w:customStyle="1" w:styleId="110">
    <w:name w:val="Заголовок 1 Знак1"/>
    <w:aliases w:val="0 - РАЗДЕЛ Знак1"/>
    <w:basedOn w:val="a3"/>
    <w:uiPriority w:val="9"/>
    <w:rsid w:val="0048502A"/>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48502A"/>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48502A"/>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48502A"/>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48502A"/>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48502A"/>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48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48502A"/>
    <w:rPr>
      <w:rFonts w:ascii="Courier New" w:eastAsia="Times New Roman" w:hAnsi="Courier New" w:cs="Courier New"/>
      <w:sz w:val="20"/>
      <w:szCs w:val="20"/>
      <w:lang w:eastAsia="ru-RU"/>
    </w:rPr>
  </w:style>
  <w:style w:type="paragraph" w:styleId="aff0">
    <w:name w:val="Normal (Web)"/>
    <w:basedOn w:val="a2"/>
    <w:uiPriority w:val="99"/>
    <w:semiHidden/>
    <w:unhideWhenUsed/>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14">
    <w:name w:val="toc 1"/>
    <w:aliases w:val="Оглавление SAS"/>
    <w:basedOn w:val="a2"/>
    <w:next w:val="a2"/>
    <w:autoRedefine/>
    <w:uiPriority w:val="39"/>
    <w:semiHidden/>
    <w:unhideWhenUsed/>
    <w:qFormat/>
    <w:rsid w:val="0048502A"/>
    <w:pPr>
      <w:spacing w:after="0" w:line="360" w:lineRule="auto"/>
      <w:jc w:val="both"/>
    </w:pPr>
    <w:rPr>
      <w:rFonts w:ascii="Times New Roman" w:eastAsia="Calibri" w:hAnsi="Times New Roman" w:cs="Times New Roman"/>
      <w:sz w:val="24"/>
      <w:szCs w:val="28"/>
    </w:rPr>
  </w:style>
  <w:style w:type="paragraph" w:styleId="23">
    <w:name w:val="toc 2"/>
    <w:basedOn w:val="a2"/>
    <w:next w:val="a2"/>
    <w:autoRedefine/>
    <w:uiPriority w:val="39"/>
    <w:semiHidden/>
    <w:unhideWhenUsed/>
    <w:qFormat/>
    <w:rsid w:val="0048502A"/>
    <w:pPr>
      <w:spacing w:after="0" w:line="360" w:lineRule="auto"/>
      <w:jc w:val="both"/>
    </w:pPr>
    <w:rPr>
      <w:rFonts w:ascii="Times New Roman" w:eastAsia="Times New Roman" w:hAnsi="Times New Roman" w:cs="Times New Roman"/>
      <w:sz w:val="24"/>
      <w:szCs w:val="26"/>
      <w:lang w:eastAsia="ru-RU"/>
    </w:rPr>
  </w:style>
  <w:style w:type="paragraph" w:styleId="33">
    <w:name w:val="toc 3"/>
    <w:basedOn w:val="a2"/>
    <w:next w:val="a2"/>
    <w:autoRedefine/>
    <w:uiPriority w:val="39"/>
    <w:semiHidden/>
    <w:unhideWhenUsed/>
    <w:qFormat/>
    <w:rsid w:val="0048502A"/>
    <w:pPr>
      <w:spacing w:after="0" w:line="360" w:lineRule="auto"/>
      <w:contextualSpacing/>
      <w:jc w:val="both"/>
    </w:pPr>
    <w:rPr>
      <w:rFonts w:ascii="Times New Roman" w:eastAsia="Calibri" w:hAnsi="Times New Roman" w:cs="Times New Roman"/>
      <w:sz w:val="24"/>
      <w:szCs w:val="28"/>
    </w:rPr>
  </w:style>
  <w:style w:type="paragraph" w:styleId="42">
    <w:name w:val="toc 4"/>
    <w:basedOn w:val="a2"/>
    <w:next w:val="a2"/>
    <w:autoRedefine/>
    <w:uiPriority w:val="39"/>
    <w:semiHidden/>
    <w:unhideWhenUsed/>
    <w:rsid w:val="0048502A"/>
    <w:pPr>
      <w:tabs>
        <w:tab w:val="left" w:pos="1134"/>
        <w:tab w:val="right" w:leader="dot" w:pos="9639"/>
      </w:tabs>
      <w:spacing w:after="0" w:line="360" w:lineRule="auto"/>
      <w:jc w:val="both"/>
    </w:pPr>
    <w:rPr>
      <w:rFonts w:ascii="Times New Roman" w:eastAsia="Calibri" w:hAnsi="Times New Roman" w:cs="Times New Roman"/>
      <w:sz w:val="24"/>
    </w:rPr>
  </w:style>
  <w:style w:type="paragraph" w:styleId="52">
    <w:name w:val="toc 5"/>
    <w:basedOn w:val="a2"/>
    <w:next w:val="a2"/>
    <w:autoRedefine/>
    <w:uiPriority w:val="39"/>
    <w:semiHidden/>
    <w:unhideWhenUsed/>
    <w:rsid w:val="0048502A"/>
    <w:pPr>
      <w:tabs>
        <w:tab w:val="left" w:pos="1701"/>
        <w:tab w:val="right" w:leader="dot" w:pos="9629"/>
      </w:tabs>
      <w:spacing w:after="0" w:line="360" w:lineRule="auto"/>
      <w:jc w:val="both"/>
    </w:pPr>
    <w:rPr>
      <w:rFonts w:ascii="Times New Roman" w:eastAsia="Calibri" w:hAnsi="Times New Roman" w:cs="Times New Roman"/>
      <w:sz w:val="24"/>
    </w:rPr>
  </w:style>
  <w:style w:type="paragraph" w:styleId="62">
    <w:name w:val="toc 6"/>
    <w:basedOn w:val="a2"/>
    <w:next w:val="a2"/>
    <w:autoRedefine/>
    <w:uiPriority w:val="39"/>
    <w:semiHidden/>
    <w:unhideWhenUsed/>
    <w:rsid w:val="0048502A"/>
    <w:pPr>
      <w:tabs>
        <w:tab w:val="left" w:pos="2127"/>
        <w:tab w:val="right" w:leader="dot" w:pos="9629"/>
      </w:tabs>
      <w:spacing w:after="0" w:line="360" w:lineRule="auto"/>
      <w:jc w:val="both"/>
    </w:pPr>
    <w:rPr>
      <w:rFonts w:ascii="Times New Roman" w:eastAsia="Times New Roman" w:hAnsi="Times New Roman" w:cs="Times New Roman"/>
      <w:sz w:val="24"/>
      <w:lang w:eastAsia="ru-RU"/>
    </w:rPr>
  </w:style>
  <w:style w:type="paragraph" w:styleId="71">
    <w:name w:val="toc 7"/>
    <w:basedOn w:val="a2"/>
    <w:next w:val="a2"/>
    <w:autoRedefine/>
    <w:uiPriority w:val="39"/>
    <w:semiHidden/>
    <w:unhideWhenUsed/>
    <w:rsid w:val="0048502A"/>
    <w:pPr>
      <w:spacing w:after="100" w:line="360" w:lineRule="auto"/>
      <w:ind w:left="1320" w:firstLine="709"/>
      <w:jc w:val="both"/>
    </w:pPr>
    <w:rPr>
      <w:rFonts w:ascii="Times New Roman" w:eastAsia="Times New Roman" w:hAnsi="Times New Roman" w:cs="Times New Roman"/>
      <w:sz w:val="24"/>
      <w:lang w:eastAsia="ru-RU"/>
    </w:rPr>
  </w:style>
  <w:style w:type="paragraph" w:styleId="81">
    <w:name w:val="toc 8"/>
    <w:basedOn w:val="a2"/>
    <w:next w:val="a2"/>
    <w:autoRedefine/>
    <w:uiPriority w:val="39"/>
    <w:semiHidden/>
    <w:unhideWhenUsed/>
    <w:rsid w:val="0048502A"/>
    <w:pPr>
      <w:spacing w:after="100" w:line="360" w:lineRule="auto"/>
      <w:ind w:left="1540" w:firstLine="709"/>
      <w:jc w:val="both"/>
    </w:pPr>
    <w:rPr>
      <w:rFonts w:ascii="Times New Roman" w:eastAsia="Times New Roman" w:hAnsi="Times New Roman" w:cs="Times New Roman"/>
      <w:sz w:val="24"/>
      <w:lang w:eastAsia="ru-RU"/>
    </w:rPr>
  </w:style>
  <w:style w:type="paragraph" w:styleId="92">
    <w:name w:val="toc 9"/>
    <w:basedOn w:val="a2"/>
    <w:next w:val="a2"/>
    <w:autoRedefine/>
    <w:uiPriority w:val="39"/>
    <w:semiHidden/>
    <w:unhideWhenUsed/>
    <w:rsid w:val="0048502A"/>
    <w:pPr>
      <w:spacing w:after="100" w:line="360" w:lineRule="auto"/>
      <w:ind w:left="1760" w:firstLine="709"/>
      <w:jc w:val="both"/>
    </w:pPr>
    <w:rPr>
      <w:rFonts w:ascii="Times New Roman" w:eastAsia="Times New Roman" w:hAnsi="Times New Roman" w:cs="Times New Roman"/>
      <w:sz w:val="24"/>
      <w:lang w:eastAsia="ru-RU"/>
    </w:rPr>
  </w:style>
  <w:style w:type="character" w:customStyle="1" w:styleId="15">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48502A"/>
    <w:rPr>
      <w:rFonts w:ascii="Times New Roman" w:eastAsia="Calibri" w:hAnsi="Times New Roman" w:cs="Times New Roman"/>
      <w:sz w:val="20"/>
      <w:szCs w:val="20"/>
    </w:rPr>
  </w:style>
  <w:style w:type="character" w:customStyle="1" w:styleId="aff1">
    <w:name w:val="Название объекта Знак"/>
    <w:basedOn w:val="a3"/>
    <w:link w:val="aff2"/>
    <w:uiPriority w:val="35"/>
    <w:semiHidden/>
    <w:locked/>
    <w:rsid w:val="0048502A"/>
    <w:rPr>
      <w:rFonts w:ascii="Times New Roman" w:eastAsia="Times New Roman" w:hAnsi="Times New Roman" w:cs="Times New Roman"/>
      <w:sz w:val="24"/>
      <w:szCs w:val="20"/>
      <w:lang w:eastAsia="ru-RU"/>
    </w:rPr>
  </w:style>
  <w:style w:type="paragraph" w:styleId="aff2">
    <w:name w:val="caption"/>
    <w:basedOn w:val="a2"/>
    <w:next w:val="a2"/>
    <w:link w:val="aff1"/>
    <w:uiPriority w:val="35"/>
    <w:semiHidden/>
    <w:unhideWhenUsed/>
    <w:qFormat/>
    <w:rsid w:val="0048502A"/>
    <w:pPr>
      <w:widowControl w:val="0"/>
      <w:spacing w:after="0" w:line="360" w:lineRule="auto"/>
      <w:ind w:firstLine="709"/>
      <w:jc w:val="right"/>
    </w:pPr>
    <w:rPr>
      <w:rFonts w:ascii="Times New Roman" w:eastAsia="Times New Roman" w:hAnsi="Times New Roman" w:cs="Times New Roman"/>
      <w:sz w:val="24"/>
      <w:szCs w:val="20"/>
      <w:lang w:eastAsia="ru-RU"/>
    </w:rPr>
  </w:style>
  <w:style w:type="paragraph" w:styleId="aff3">
    <w:name w:val="endnote text"/>
    <w:basedOn w:val="a2"/>
    <w:link w:val="aff4"/>
    <w:uiPriority w:val="99"/>
    <w:semiHidden/>
    <w:unhideWhenUsed/>
    <w:rsid w:val="0048502A"/>
    <w:pPr>
      <w:spacing w:after="0" w:line="240" w:lineRule="auto"/>
      <w:ind w:firstLine="709"/>
      <w:jc w:val="both"/>
    </w:pPr>
    <w:rPr>
      <w:rFonts w:ascii="Times New Roman" w:eastAsia="Calibri" w:hAnsi="Times New Roman" w:cs="Times New Roman"/>
      <w:sz w:val="20"/>
      <w:szCs w:val="20"/>
    </w:rPr>
  </w:style>
  <w:style w:type="character" w:customStyle="1" w:styleId="aff4">
    <w:name w:val="Текст концевой сноски Знак"/>
    <w:basedOn w:val="a3"/>
    <w:link w:val="aff3"/>
    <w:uiPriority w:val="99"/>
    <w:semiHidden/>
    <w:rsid w:val="0048502A"/>
    <w:rPr>
      <w:rFonts w:ascii="Times New Roman" w:eastAsia="Calibri" w:hAnsi="Times New Roman" w:cs="Times New Roman"/>
      <w:sz w:val="20"/>
      <w:szCs w:val="20"/>
    </w:rPr>
  </w:style>
  <w:style w:type="paragraph" w:styleId="aff5">
    <w:name w:val="Title"/>
    <w:basedOn w:val="a2"/>
    <w:next w:val="a2"/>
    <w:link w:val="aff6"/>
    <w:qFormat/>
    <w:rsid w:val="0048502A"/>
    <w:pPr>
      <w:widowControl w:val="0"/>
      <w:spacing w:after="0" w:line="240" w:lineRule="auto"/>
      <w:ind w:firstLine="709"/>
      <w:jc w:val="right"/>
    </w:pPr>
    <w:rPr>
      <w:rFonts w:ascii="Times New Roman" w:eastAsia="Times New Roman" w:hAnsi="Times New Roman" w:cs="Times New Roman"/>
      <w:sz w:val="20"/>
      <w:szCs w:val="20"/>
      <w:u w:val="single"/>
      <w:lang w:eastAsia="ru-RU"/>
    </w:rPr>
  </w:style>
  <w:style w:type="character" w:customStyle="1" w:styleId="aff6">
    <w:name w:val="Название Знак"/>
    <w:basedOn w:val="a3"/>
    <w:link w:val="aff5"/>
    <w:rsid w:val="0048502A"/>
    <w:rPr>
      <w:rFonts w:ascii="Times New Roman" w:eastAsia="Times New Roman" w:hAnsi="Times New Roman" w:cs="Times New Roman"/>
      <w:sz w:val="20"/>
      <w:szCs w:val="20"/>
      <w:u w:val="single"/>
      <w:lang w:eastAsia="ru-RU"/>
    </w:rPr>
  </w:style>
  <w:style w:type="paragraph" w:styleId="aff7">
    <w:name w:val="Body Text"/>
    <w:basedOn w:val="a2"/>
    <w:link w:val="aff8"/>
    <w:uiPriority w:val="99"/>
    <w:semiHidden/>
    <w:unhideWhenUsed/>
    <w:rsid w:val="0048502A"/>
    <w:pPr>
      <w:spacing w:before="120" w:after="0" w:line="240" w:lineRule="auto"/>
      <w:ind w:firstLine="709"/>
      <w:jc w:val="center"/>
    </w:pPr>
    <w:rPr>
      <w:rFonts w:ascii="Times New Roman" w:eastAsia="Times New Roman" w:hAnsi="Times New Roman" w:cs="Times New Roman"/>
      <w:b/>
      <w:sz w:val="24"/>
      <w:szCs w:val="20"/>
      <w:lang w:val="en-US" w:eastAsia="ru-RU"/>
    </w:rPr>
  </w:style>
  <w:style w:type="character" w:customStyle="1" w:styleId="aff8">
    <w:name w:val="Основной текст Знак"/>
    <w:basedOn w:val="a3"/>
    <w:link w:val="aff7"/>
    <w:uiPriority w:val="99"/>
    <w:semiHidden/>
    <w:rsid w:val="0048502A"/>
    <w:rPr>
      <w:rFonts w:ascii="Times New Roman" w:eastAsia="Times New Roman" w:hAnsi="Times New Roman" w:cs="Times New Roman"/>
      <w:b/>
      <w:sz w:val="24"/>
      <w:szCs w:val="20"/>
      <w:lang w:val="en-US" w:eastAsia="ru-RU"/>
    </w:rPr>
  </w:style>
  <w:style w:type="paragraph" w:styleId="aff9">
    <w:name w:val="Body Text Indent"/>
    <w:basedOn w:val="a2"/>
    <w:link w:val="affa"/>
    <w:uiPriority w:val="99"/>
    <w:semiHidden/>
    <w:unhideWhenUsed/>
    <w:rsid w:val="0048502A"/>
    <w:pPr>
      <w:spacing w:after="0" w:line="240" w:lineRule="exact"/>
      <w:ind w:left="318" w:hanging="142"/>
      <w:jc w:val="both"/>
    </w:pPr>
    <w:rPr>
      <w:rFonts w:ascii="Times New Roman" w:eastAsia="Times New Roman" w:hAnsi="Times New Roman" w:cs="Times New Roman"/>
      <w:sz w:val="20"/>
      <w:szCs w:val="20"/>
      <w:lang w:eastAsia="ru-RU"/>
    </w:rPr>
  </w:style>
  <w:style w:type="character" w:customStyle="1" w:styleId="affa">
    <w:name w:val="Основной текст с отступом Знак"/>
    <w:basedOn w:val="a3"/>
    <w:link w:val="aff9"/>
    <w:uiPriority w:val="99"/>
    <w:semiHidden/>
    <w:rsid w:val="0048502A"/>
    <w:rPr>
      <w:rFonts w:ascii="Times New Roman" w:eastAsia="Times New Roman" w:hAnsi="Times New Roman" w:cs="Times New Roman"/>
      <w:sz w:val="20"/>
      <w:szCs w:val="20"/>
      <w:lang w:eastAsia="ru-RU"/>
    </w:rPr>
  </w:style>
  <w:style w:type="paragraph" w:styleId="affb">
    <w:name w:val="Subtitle"/>
    <w:basedOn w:val="a2"/>
    <w:link w:val="affc"/>
    <w:qFormat/>
    <w:rsid w:val="0048502A"/>
    <w:pPr>
      <w:spacing w:after="0" w:line="240" w:lineRule="auto"/>
      <w:jc w:val="both"/>
    </w:pPr>
    <w:rPr>
      <w:rFonts w:ascii="Times New Roman CYR" w:eastAsia="Times New Roman" w:hAnsi="Times New Roman CYR" w:cs="Times New Roman CYR"/>
      <w:b/>
      <w:bCs/>
      <w:sz w:val="24"/>
      <w:szCs w:val="24"/>
      <w:lang w:eastAsia="ru-RU"/>
    </w:rPr>
  </w:style>
  <w:style w:type="character" w:customStyle="1" w:styleId="affc">
    <w:name w:val="Подзаголовок Знак"/>
    <w:basedOn w:val="a3"/>
    <w:link w:val="affb"/>
    <w:rsid w:val="0048502A"/>
    <w:rPr>
      <w:rFonts w:ascii="Times New Roman CYR" w:eastAsia="Times New Roman" w:hAnsi="Times New Roman CYR" w:cs="Times New Roman CYR"/>
      <w:b/>
      <w:bCs/>
      <w:sz w:val="24"/>
      <w:szCs w:val="24"/>
      <w:lang w:eastAsia="ru-RU"/>
    </w:rPr>
  </w:style>
  <w:style w:type="paragraph" w:styleId="affd">
    <w:name w:val="Date"/>
    <w:basedOn w:val="a2"/>
    <w:next w:val="a2"/>
    <w:link w:val="affe"/>
    <w:uiPriority w:val="99"/>
    <w:semiHidden/>
    <w:unhideWhenUsed/>
    <w:rsid w:val="0048502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e">
    <w:name w:val="Дата Знак"/>
    <w:basedOn w:val="a3"/>
    <w:link w:val="affd"/>
    <w:uiPriority w:val="99"/>
    <w:semiHidden/>
    <w:rsid w:val="0048502A"/>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48502A"/>
    <w:pPr>
      <w:widowControl w:val="0"/>
      <w:spacing w:after="0" w:line="240" w:lineRule="auto"/>
      <w:ind w:firstLine="176"/>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3"/>
    <w:link w:val="24"/>
    <w:uiPriority w:val="99"/>
    <w:semiHidden/>
    <w:rsid w:val="0048502A"/>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48502A"/>
    <w:rPr>
      <w:rFonts w:ascii="Calibri" w:eastAsia="Times New Roman" w:hAnsi="Calibri" w:cs="Calibri"/>
      <w:sz w:val="16"/>
      <w:szCs w:val="16"/>
    </w:rPr>
  </w:style>
  <w:style w:type="paragraph" w:styleId="35">
    <w:name w:val="Body Text 3"/>
    <w:aliases w:val="Знак"/>
    <w:basedOn w:val="a2"/>
    <w:link w:val="34"/>
    <w:uiPriority w:val="99"/>
    <w:semiHidden/>
    <w:unhideWhenUsed/>
    <w:rsid w:val="0048502A"/>
    <w:pPr>
      <w:spacing w:after="120" w:line="360" w:lineRule="auto"/>
      <w:ind w:firstLine="709"/>
      <w:jc w:val="both"/>
    </w:pPr>
    <w:rPr>
      <w:rFonts w:ascii="Calibri" w:eastAsia="Times New Roman" w:hAnsi="Calibri" w:cs="Calibri"/>
      <w:sz w:val="16"/>
      <w:szCs w:val="16"/>
    </w:rPr>
  </w:style>
  <w:style w:type="character" w:customStyle="1" w:styleId="311">
    <w:name w:val="Основной текст 3 Знак1"/>
    <w:aliases w:val="Знак Знак1"/>
    <w:basedOn w:val="a3"/>
    <w:uiPriority w:val="99"/>
    <w:semiHidden/>
    <w:rsid w:val="0048502A"/>
    <w:rPr>
      <w:sz w:val="16"/>
      <w:szCs w:val="16"/>
    </w:rPr>
  </w:style>
  <w:style w:type="paragraph" w:styleId="26">
    <w:name w:val="Body Text Indent 2"/>
    <w:basedOn w:val="a2"/>
    <w:link w:val="27"/>
    <w:uiPriority w:val="99"/>
    <w:semiHidden/>
    <w:unhideWhenUsed/>
    <w:rsid w:val="0048502A"/>
    <w:pPr>
      <w:spacing w:after="0" w:line="240" w:lineRule="exact"/>
      <w:ind w:left="460" w:hanging="142"/>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3"/>
    <w:link w:val="26"/>
    <w:uiPriority w:val="99"/>
    <w:semiHidden/>
    <w:rsid w:val="0048502A"/>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48502A"/>
    <w:pPr>
      <w:spacing w:after="120" w:line="360" w:lineRule="auto"/>
      <w:ind w:left="283" w:firstLine="709"/>
      <w:jc w:val="both"/>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uiPriority w:val="99"/>
    <w:semiHidden/>
    <w:rsid w:val="0048502A"/>
    <w:rPr>
      <w:rFonts w:ascii="Times New Roman" w:eastAsia="Calibri" w:hAnsi="Times New Roman" w:cs="Times New Roman"/>
      <w:sz w:val="16"/>
      <w:szCs w:val="16"/>
    </w:rPr>
  </w:style>
  <w:style w:type="paragraph" w:styleId="afff">
    <w:name w:val="Document Map"/>
    <w:basedOn w:val="a2"/>
    <w:link w:val="afff0"/>
    <w:uiPriority w:val="99"/>
    <w:semiHidden/>
    <w:unhideWhenUsed/>
    <w:rsid w:val="0048502A"/>
    <w:pPr>
      <w:spacing w:after="0" w:line="240" w:lineRule="auto"/>
      <w:ind w:firstLine="709"/>
      <w:jc w:val="both"/>
    </w:pPr>
    <w:rPr>
      <w:rFonts w:ascii="Lucida Grande CY" w:eastAsia="Calibri" w:hAnsi="Lucida Grande CY" w:cs="Times New Roman"/>
      <w:sz w:val="24"/>
      <w:szCs w:val="24"/>
    </w:rPr>
  </w:style>
  <w:style w:type="character" w:customStyle="1" w:styleId="afff0">
    <w:name w:val="Схема документа Знак"/>
    <w:basedOn w:val="a3"/>
    <w:link w:val="afff"/>
    <w:uiPriority w:val="99"/>
    <w:semiHidden/>
    <w:rsid w:val="0048502A"/>
    <w:rPr>
      <w:rFonts w:ascii="Lucida Grande CY" w:eastAsia="Calibri" w:hAnsi="Lucida Grande CY" w:cs="Times New Roman"/>
      <w:sz w:val="24"/>
      <w:szCs w:val="24"/>
    </w:rPr>
  </w:style>
  <w:style w:type="paragraph" w:styleId="afff1">
    <w:name w:val="Plain Text"/>
    <w:basedOn w:val="a2"/>
    <w:link w:val="afff2"/>
    <w:uiPriority w:val="99"/>
    <w:semiHidden/>
    <w:unhideWhenUsed/>
    <w:rsid w:val="0048502A"/>
    <w:pPr>
      <w:spacing w:after="0" w:line="240" w:lineRule="auto"/>
      <w:ind w:firstLine="709"/>
      <w:jc w:val="both"/>
    </w:pPr>
    <w:rPr>
      <w:rFonts w:ascii="Courier New" w:eastAsia="Times New Roman" w:hAnsi="Courier New" w:cs="Times New Roman"/>
      <w:sz w:val="20"/>
      <w:szCs w:val="20"/>
      <w:lang w:eastAsia="ru-RU"/>
    </w:rPr>
  </w:style>
  <w:style w:type="character" w:customStyle="1" w:styleId="afff2">
    <w:name w:val="Текст Знак"/>
    <w:basedOn w:val="a3"/>
    <w:link w:val="afff1"/>
    <w:uiPriority w:val="99"/>
    <w:semiHidden/>
    <w:rsid w:val="0048502A"/>
    <w:rPr>
      <w:rFonts w:ascii="Courier New" w:eastAsia="Times New Roman" w:hAnsi="Courier New" w:cs="Times New Roman"/>
      <w:sz w:val="20"/>
      <w:szCs w:val="20"/>
      <w:lang w:eastAsia="ru-RU"/>
    </w:rPr>
  </w:style>
  <w:style w:type="character" w:customStyle="1" w:styleId="aff">
    <w:name w:val="Без интервала Знак"/>
    <w:basedOn w:val="a3"/>
    <w:link w:val="afe"/>
    <w:uiPriority w:val="1"/>
    <w:locked/>
    <w:rsid w:val="0048502A"/>
  </w:style>
  <w:style w:type="character" w:customStyle="1" w:styleId="ae">
    <w:name w:val="Абзац списка Знак"/>
    <w:link w:val="ad"/>
    <w:uiPriority w:val="34"/>
    <w:locked/>
    <w:rsid w:val="0048502A"/>
  </w:style>
  <w:style w:type="paragraph" w:styleId="afff3">
    <w:name w:val="TOC Heading"/>
    <w:basedOn w:val="1"/>
    <w:next w:val="a2"/>
    <w:uiPriority w:val="39"/>
    <w:semiHidden/>
    <w:unhideWhenUsed/>
    <w:qFormat/>
    <w:rsid w:val="0048502A"/>
    <w:pPr>
      <w:spacing w:before="0" w:line="276" w:lineRule="auto"/>
      <w:jc w:val="both"/>
      <w:outlineLvl w:val="9"/>
    </w:pPr>
    <w:rPr>
      <w:rFonts w:ascii="Times New Roman" w:eastAsia="Calibri" w:hAnsi="Times New Roman" w:cs="Times New Roman"/>
      <w:color w:val="auto"/>
      <w:lang w:eastAsia="ru-RU"/>
    </w:rPr>
  </w:style>
  <w:style w:type="paragraph" w:customStyle="1" w:styleId="Default">
    <w:name w:val="Default"/>
    <w:uiPriority w:val="99"/>
    <w:rsid w:val="0048502A"/>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6">
    <w:name w:val="Подзаголовок 1 Знак"/>
    <w:basedOn w:val="20"/>
    <w:link w:val="17"/>
    <w:locked/>
    <w:rsid w:val="0048502A"/>
    <w:rPr>
      <w:rFonts w:ascii="Arial" w:eastAsia="Batang" w:hAnsi="Arial" w:cs="Arial"/>
      <w:b/>
      <w:noProof/>
      <w:color w:val="2E74B5" w:themeColor="accent1" w:themeShade="BF"/>
      <w:sz w:val="28"/>
      <w:szCs w:val="28"/>
      <w:lang w:eastAsia="ko-KR"/>
    </w:rPr>
  </w:style>
  <w:style w:type="paragraph" w:customStyle="1" w:styleId="17">
    <w:name w:val="Подзаголовок 1"/>
    <w:basedOn w:val="2"/>
    <w:next w:val="a2"/>
    <w:link w:val="16"/>
    <w:rsid w:val="0048502A"/>
    <w:pPr>
      <w:keepLines w:val="0"/>
      <w:tabs>
        <w:tab w:val="left" w:pos="964"/>
      </w:tabs>
      <w:spacing w:before="240" w:after="240" w:line="240" w:lineRule="auto"/>
      <w:ind w:firstLine="709"/>
      <w:jc w:val="center"/>
    </w:pPr>
    <w:rPr>
      <w:rFonts w:ascii="Arial" w:eastAsia="Batang" w:hAnsi="Arial" w:cs="Arial"/>
      <w:b/>
      <w:noProof/>
      <w:sz w:val="28"/>
      <w:szCs w:val="28"/>
      <w:lang w:eastAsia="ko-KR"/>
    </w:rPr>
  </w:style>
  <w:style w:type="character" w:customStyle="1" w:styleId="28">
    <w:name w:val="Подзаголовок 2 Знак"/>
    <w:basedOn w:val="30"/>
    <w:link w:val="29"/>
    <w:locked/>
    <w:rsid w:val="0048502A"/>
    <w:rPr>
      <w:rFonts w:ascii="Arial" w:eastAsia="Calibri" w:hAnsi="Arial" w:cs="Arial"/>
      <w:bCs/>
      <w:i/>
      <w:noProof/>
      <w:color w:val="1F4D78" w:themeColor="accent1" w:themeShade="7F"/>
      <w:sz w:val="28"/>
      <w:szCs w:val="28"/>
      <w:lang w:eastAsia="ru-RU"/>
    </w:rPr>
  </w:style>
  <w:style w:type="paragraph" w:customStyle="1" w:styleId="29">
    <w:name w:val="Подзаголовок 2"/>
    <w:basedOn w:val="3"/>
    <w:next w:val="a2"/>
    <w:link w:val="28"/>
    <w:autoRedefine/>
    <w:rsid w:val="0048502A"/>
    <w:pPr>
      <w:keepNext w:val="0"/>
      <w:keepLines w:val="0"/>
      <w:tabs>
        <w:tab w:val="left" w:pos="1191"/>
      </w:tabs>
      <w:spacing w:before="120" w:after="120" w:line="240" w:lineRule="auto"/>
      <w:ind w:firstLine="709"/>
      <w:jc w:val="both"/>
    </w:pPr>
    <w:rPr>
      <w:rFonts w:ascii="Arial" w:eastAsia="Calibri" w:hAnsi="Arial" w:cs="Arial"/>
      <w:bCs/>
      <w:i/>
      <w:noProof/>
      <w:sz w:val="28"/>
      <w:szCs w:val="28"/>
      <w:lang w:eastAsia="ru-RU"/>
    </w:rPr>
  </w:style>
  <w:style w:type="paragraph" w:customStyle="1" w:styleId="afff4">
    <w:name w:val="Промежут заголовки"/>
    <w:basedOn w:val="a2"/>
    <w:uiPriority w:val="99"/>
    <w:rsid w:val="0048502A"/>
    <w:pPr>
      <w:spacing w:after="0" w:line="360" w:lineRule="auto"/>
      <w:ind w:firstLine="709"/>
      <w:jc w:val="center"/>
    </w:pPr>
    <w:rPr>
      <w:rFonts w:ascii="Times New Roman" w:eastAsia="Calibri" w:hAnsi="Times New Roman" w:cs="Times New Roman"/>
      <w:caps/>
      <w:sz w:val="32"/>
      <w:lang w:eastAsia="ko-KR"/>
    </w:rPr>
  </w:style>
  <w:style w:type="character" w:customStyle="1" w:styleId="afff5">
    <w:name w:val="Раздел отчета Знак"/>
    <w:basedOn w:val="10"/>
    <w:link w:val="afff6"/>
    <w:locked/>
    <w:rsid w:val="0048502A"/>
    <w:rPr>
      <w:rFonts w:ascii="Times New Roman" w:eastAsia="Times New Roman" w:hAnsi="Times New Roman" w:cs="Times New Roman"/>
      <w:b/>
      <w:bCs/>
      <w:caps/>
      <w:color w:val="2E74B5" w:themeColor="accent1" w:themeShade="BF"/>
      <w:sz w:val="24"/>
      <w:szCs w:val="24"/>
      <w:lang w:eastAsia="ru-RU"/>
    </w:rPr>
  </w:style>
  <w:style w:type="paragraph" w:customStyle="1" w:styleId="afff6">
    <w:name w:val="Раздел отчета"/>
    <w:basedOn w:val="a2"/>
    <w:link w:val="afff5"/>
    <w:rsid w:val="0048502A"/>
    <w:pPr>
      <w:spacing w:after="0" w:line="360" w:lineRule="auto"/>
      <w:ind w:firstLine="709"/>
      <w:jc w:val="center"/>
    </w:pPr>
    <w:rPr>
      <w:rFonts w:ascii="Times New Roman" w:eastAsia="Times New Roman" w:hAnsi="Times New Roman" w:cs="Times New Roman"/>
      <w:b/>
      <w:bCs/>
      <w:caps/>
      <w:color w:val="2E74B5" w:themeColor="accent1" w:themeShade="BF"/>
      <w:sz w:val="24"/>
      <w:szCs w:val="24"/>
      <w:lang w:eastAsia="ru-RU"/>
    </w:rPr>
  </w:style>
  <w:style w:type="character" w:customStyle="1" w:styleId="afff7">
    <w:name w:val="Таблица Знак"/>
    <w:link w:val="afff8"/>
    <w:locked/>
    <w:rsid w:val="0048502A"/>
    <w:rPr>
      <w:rFonts w:ascii="Times New Roman" w:eastAsia="Calibri" w:hAnsi="Times New Roman" w:cs="Times New Roman"/>
      <w:bCs/>
      <w:sz w:val="24"/>
      <w:szCs w:val="28"/>
      <w:lang w:bidi="en-US"/>
    </w:rPr>
  </w:style>
  <w:style w:type="paragraph" w:customStyle="1" w:styleId="afff8">
    <w:name w:val="Таблица"/>
    <w:basedOn w:val="a2"/>
    <w:link w:val="afff7"/>
    <w:rsid w:val="0048502A"/>
    <w:pPr>
      <w:widowControl w:val="0"/>
      <w:spacing w:after="0" w:line="240" w:lineRule="auto"/>
      <w:ind w:firstLine="709"/>
      <w:jc w:val="both"/>
    </w:pPr>
    <w:rPr>
      <w:rFonts w:ascii="Times New Roman" w:eastAsia="Calibri" w:hAnsi="Times New Roman" w:cs="Times New Roman"/>
      <w:bCs/>
      <w:sz w:val="24"/>
      <w:szCs w:val="28"/>
      <w:lang w:bidi="en-US"/>
    </w:rPr>
  </w:style>
  <w:style w:type="character" w:customStyle="1" w:styleId="Char">
    <w:name w:val="Россия Char"/>
    <w:basedOn w:val="a3"/>
    <w:link w:val="afff9"/>
    <w:locked/>
    <w:rsid w:val="0048502A"/>
    <w:rPr>
      <w:rFonts w:ascii="Times New Roman" w:hAnsi="Times New Roman" w:cs="Times New Roman"/>
      <w:sz w:val="28"/>
    </w:rPr>
  </w:style>
  <w:style w:type="paragraph" w:customStyle="1" w:styleId="afff9">
    <w:name w:val="Россия"/>
    <w:basedOn w:val="a2"/>
    <w:link w:val="Char"/>
    <w:qFormat/>
    <w:rsid w:val="0048502A"/>
    <w:pPr>
      <w:spacing w:after="0" w:line="360" w:lineRule="auto"/>
      <w:ind w:firstLine="709"/>
      <w:jc w:val="both"/>
    </w:pPr>
    <w:rPr>
      <w:rFonts w:ascii="Times New Roman" w:hAnsi="Times New Roman" w:cs="Times New Roman"/>
      <w:sz w:val="28"/>
    </w:rPr>
  </w:style>
  <w:style w:type="paragraph" w:customStyle="1" w:styleId="Pa15">
    <w:name w:val="Pa15"/>
    <w:basedOn w:val="a2"/>
    <w:next w:val="a2"/>
    <w:uiPriority w:val="99"/>
    <w:rsid w:val="0048502A"/>
    <w:pPr>
      <w:autoSpaceDE w:val="0"/>
      <w:autoSpaceDN w:val="0"/>
      <w:adjustRightInd w:val="0"/>
      <w:spacing w:after="0" w:line="221" w:lineRule="atLeast"/>
      <w:ind w:firstLine="709"/>
      <w:jc w:val="both"/>
    </w:pPr>
    <w:rPr>
      <w:rFonts w:ascii="News Gothic MT" w:eastAsia="Calibri" w:hAnsi="News Gothic MT" w:cs="Times New Roman"/>
      <w:b/>
      <w:sz w:val="24"/>
      <w:szCs w:val="24"/>
    </w:rPr>
  </w:style>
  <w:style w:type="paragraph" w:customStyle="1" w:styleId="Pa1">
    <w:name w:val="Pa1"/>
    <w:basedOn w:val="Default"/>
    <w:next w:val="Default"/>
    <w:uiPriority w:val="99"/>
    <w:rsid w:val="0048502A"/>
    <w:pPr>
      <w:spacing w:line="241" w:lineRule="atLeast"/>
    </w:pPr>
    <w:rPr>
      <w:rFonts w:ascii="News Gothic MT" w:hAnsi="News Gothic MT" w:cs="Times New Roman"/>
      <w:color w:val="auto"/>
    </w:rPr>
  </w:style>
  <w:style w:type="paragraph" w:customStyle="1" w:styleId="afffa">
    <w:name w:val="Нумерованный Список"/>
    <w:basedOn w:val="a2"/>
    <w:uiPriority w:val="99"/>
    <w:rsid w:val="0048502A"/>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b">
    <w:name w:val="Стиль"/>
    <w:uiPriority w:val="99"/>
    <w:rsid w:val="004850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Название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desc">
    <w:name w:val="desc"/>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6">
    <w:name w:val="Pa6"/>
    <w:basedOn w:val="Default"/>
    <w:next w:val="Default"/>
    <w:uiPriority w:val="99"/>
    <w:rsid w:val="0048502A"/>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48502A"/>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41">
    <w:name w:val="Pa4+1"/>
    <w:basedOn w:val="Default"/>
    <w:next w:val="Default"/>
    <w:uiPriority w:val="99"/>
    <w:rsid w:val="0048502A"/>
    <w:pPr>
      <w:spacing w:line="181" w:lineRule="atLeast"/>
    </w:pPr>
    <w:rPr>
      <w:rFonts w:ascii="Swiss 72 1 BT" w:hAnsi="Swiss 72 1 BT" w:cs="Times New Roman"/>
      <w:color w:val="auto"/>
    </w:rPr>
  </w:style>
  <w:style w:type="paragraph" w:customStyle="1" w:styleId="afffc">
    <w:name w:val="ПРОПИСНЫМИ"/>
    <w:basedOn w:val="a2"/>
    <w:uiPriority w:val="99"/>
    <w:rsid w:val="0048502A"/>
    <w:pPr>
      <w:keepLines/>
      <w:suppressAutoHyphens/>
      <w:spacing w:after="0" w:line="360" w:lineRule="auto"/>
      <w:ind w:firstLine="709"/>
      <w:jc w:val="center"/>
    </w:pPr>
    <w:rPr>
      <w:rFonts w:ascii="Times New Roman" w:eastAsia="Times New Roman" w:hAnsi="Times New Roman" w:cs="Times New Roman"/>
      <w:b/>
      <w:caps/>
      <w:sz w:val="32"/>
      <w:szCs w:val="20"/>
      <w:lang w:eastAsia="ru-RU"/>
    </w:rPr>
  </w:style>
  <w:style w:type="paragraph" w:customStyle="1" w:styleId="19">
    <w:name w:val="Обычный1"/>
    <w:uiPriority w:val="99"/>
    <w:rsid w:val="0048502A"/>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a">
    <w:name w:val="заголовок 1"/>
    <w:basedOn w:val="a2"/>
    <w:next w:val="a2"/>
    <w:uiPriority w:val="99"/>
    <w:rsid w:val="0048502A"/>
    <w:pPr>
      <w:keepNext/>
      <w:widowControl w:val="0"/>
      <w:spacing w:after="0" w:line="240" w:lineRule="auto"/>
      <w:ind w:firstLine="709"/>
      <w:jc w:val="right"/>
    </w:pPr>
    <w:rPr>
      <w:rFonts w:ascii="Times New Roman" w:eastAsia="Times New Roman" w:hAnsi="Times New Roman" w:cs="Times New Roman"/>
      <w:b/>
      <w:sz w:val="20"/>
      <w:szCs w:val="20"/>
      <w:lang w:val="en-US" w:eastAsia="ru-RU"/>
    </w:rPr>
  </w:style>
  <w:style w:type="paragraph" w:customStyle="1" w:styleId="afffd">
    <w:name w:val="Âåðõíèé êîëîíòèòóë"/>
    <w:basedOn w:val="a2"/>
    <w:uiPriority w:val="99"/>
    <w:rsid w:val="0048502A"/>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1">
    <w:name w:val="Обычный11"/>
    <w:uiPriority w:val="99"/>
    <w:rsid w:val="0048502A"/>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oleft">
    <w:name w:val="tolef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48502A"/>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paragraph" w:customStyle="1" w:styleId="Style11">
    <w:name w:val="Style11"/>
    <w:basedOn w:val="a2"/>
    <w:uiPriority w:val="99"/>
    <w:rsid w:val="0048502A"/>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63">
    <w:name w:val="Основной текст (6)_"/>
    <w:basedOn w:val="a3"/>
    <w:link w:val="610"/>
    <w:locked/>
    <w:rsid w:val="0048502A"/>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48502A"/>
    <w:pPr>
      <w:widowControl w:val="0"/>
      <w:shd w:val="clear" w:color="auto" w:fill="FFFFFF"/>
      <w:spacing w:after="120" w:line="187" w:lineRule="exact"/>
      <w:ind w:hanging="220"/>
      <w:jc w:val="both"/>
    </w:pPr>
    <w:rPr>
      <w:rFonts w:ascii="Palatino Linotype" w:hAnsi="Palatino Linotype" w:cs="Palatino Linotype"/>
      <w:spacing w:val="5"/>
      <w:sz w:val="14"/>
      <w:szCs w:val="14"/>
    </w:rPr>
  </w:style>
  <w:style w:type="paragraph" w:customStyle="1" w:styleId="1b">
    <w:name w:val="Без интервала1"/>
    <w:uiPriority w:val="1"/>
    <w:qFormat/>
    <w:rsid w:val="0048502A"/>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48502A"/>
    <w:pPr>
      <w:widowControl w:val="0"/>
      <w:spacing w:after="120" w:line="240" w:lineRule="auto"/>
      <w:ind w:firstLine="709"/>
      <w:jc w:val="both"/>
    </w:pPr>
    <w:rPr>
      <w:rFonts w:ascii="Times New Roman" w:eastAsia="Times New Roman" w:hAnsi="Times New Roman" w:cs="Times New Roman"/>
      <w:sz w:val="28"/>
      <w:szCs w:val="24"/>
      <w:lang w:eastAsia="ru-RU"/>
    </w:rPr>
  </w:style>
  <w:style w:type="paragraph" w:customStyle="1" w:styleId="1c">
    <w:name w:val="Абзац списка1"/>
    <w:basedOn w:val="a2"/>
    <w:uiPriority w:val="99"/>
    <w:rsid w:val="0048502A"/>
    <w:pPr>
      <w:suppressAutoHyphens/>
      <w:overflowPunct w:val="0"/>
      <w:autoSpaceDE w:val="0"/>
      <w:autoSpaceDN w:val="0"/>
      <w:adjustRightInd w:val="0"/>
      <w:spacing w:after="0" w:line="360" w:lineRule="auto"/>
      <w:ind w:left="720" w:firstLine="709"/>
      <w:jc w:val="both"/>
    </w:pPr>
    <w:rPr>
      <w:rFonts w:ascii="Times New Roman" w:eastAsia="Times New Roman" w:hAnsi="Times New Roman" w:cs="Times New Roman"/>
      <w:kern w:val="2"/>
      <w:sz w:val="24"/>
      <w:szCs w:val="20"/>
      <w:lang w:eastAsia="ru-RU"/>
    </w:rPr>
  </w:style>
  <w:style w:type="character" w:customStyle="1" w:styleId="2a">
    <w:name w:val="Основной текст (2)_"/>
    <w:basedOn w:val="a3"/>
    <w:link w:val="2b"/>
    <w:locked/>
    <w:rsid w:val="0048502A"/>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48502A"/>
    <w:pPr>
      <w:widowControl w:val="0"/>
      <w:shd w:val="clear" w:color="auto" w:fill="FFFFFF"/>
      <w:spacing w:after="0" w:line="270" w:lineRule="exact"/>
      <w:ind w:hanging="360"/>
      <w:jc w:val="right"/>
    </w:pPr>
    <w:rPr>
      <w:rFonts w:ascii="Times New Roman" w:eastAsia="Times New Roman" w:hAnsi="Times New Roman" w:cs="Times New Roman"/>
    </w:rPr>
  </w:style>
  <w:style w:type="character" w:customStyle="1" w:styleId="130">
    <w:name w:val="Основной текст (13)_"/>
    <w:basedOn w:val="a3"/>
    <w:link w:val="131"/>
    <w:semiHidden/>
    <w:locked/>
    <w:rsid w:val="0048502A"/>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1"/>
      <w:szCs w:val="21"/>
    </w:rPr>
  </w:style>
  <w:style w:type="paragraph" w:customStyle="1" w:styleId="82">
    <w:name w:val="Основной текст8"/>
    <w:basedOn w:val="a2"/>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character" w:customStyle="1" w:styleId="53">
    <w:name w:val="Заголовок №5_"/>
    <w:basedOn w:val="a3"/>
    <w:link w:val="54"/>
    <w:semiHidden/>
    <w:locked/>
    <w:rsid w:val="0048502A"/>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48502A"/>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48502A"/>
    <w:rPr>
      <w:rFonts w:ascii="Arial Narrow" w:eastAsia="Arial Narrow" w:hAnsi="Arial Narrow" w:cs="Arial Narrow"/>
      <w:b/>
      <w:bCs/>
      <w:shd w:val="clear" w:color="auto" w:fill="FFFFFF"/>
    </w:rPr>
  </w:style>
  <w:style w:type="paragraph" w:customStyle="1" w:styleId="65">
    <w:name w:val="Заголовок №6"/>
    <w:basedOn w:val="a2"/>
    <w:link w:val="64"/>
    <w:semiHidden/>
    <w:rsid w:val="0048502A"/>
    <w:pPr>
      <w:widowControl w:val="0"/>
      <w:shd w:val="clear" w:color="auto" w:fill="FFFFFF"/>
      <w:spacing w:after="0" w:line="0" w:lineRule="atLeast"/>
      <w:ind w:firstLine="709"/>
      <w:jc w:val="both"/>
      <w:outlineLvl w:val="5"/>
    </w:pPr>
    <w:rPr>
      <w:rFonts w:ascii="Arial Narrow" w:eastAsia="Arial Narrow" w:hAnsi="Arial Narrow" w:cs="Arial Narrow"/>
      <w:b/>
      <w:bCs/>
    </w:rPr>
  </w:style>
  <w:style w:type="character" w:customStyle="1" w:styleId="afffe">
    <w:name w:val="Сноска_"/>
    <w:basedOn w:val="a3"/>
    <w:link w:val="affff"/>
    <w:semiHidden/>
    <w:locked/>
    <w:rsid w:val="0048502A"/>
    <w:rPr>
      <w:rFonts w:ascii="Times New Roman" w:eastAsia="Times New Roman" w:hAnsi="Times New Roman" w:cs="Times New Roman"/>
      <w:sz w:val="12"/>
      <w:szCs w:val="12"/>
      <w:shd w:val="clear" w:color="auto" w:fill="FFFFFF"/>
    </w:rPr>
  </w:style>
  <w:style w:type="paragraph" w:customStyle="1" w:styleId="affff">
    <w:name w:val="Сноска"/>
    <w:basedOn w:val="a2"/>
    <w:link w:val="afffe"/>
    <w:semiHidden/>
    <w:rsid w:val="0048502A"/>
    <w:pPr>
      <w:widowControl w:val="0"/>
      <w:shd w:val="clear" w:color="auto" w:fill="FFFFFF"/>
      <w:spacing w:after="0" w:line="197" w:lineRule="exact"/>
      <w:ind w:hanging="200"/>
      <w:jc w:val="both"/>
    </w:pPr>
    <w:rPr>
      <w:rFonts w:ascii="Times New Roman" w:eastAsia="Times New Roman" w:hAnsi="Times New Roman" w:cs="Times New Roman"/>
      <w:sz w:val="12"/>
      <w:szCs w:val="12"/>
    </w:rPr>
  </w:style>
  <w:style w:type="character" w:customStyle="1" w:styleId="2c">
    <w:name w:val="Сноска (2)_"/>
    <w:basedOn w:val="a3"/>
    <w:link w:val="2d"/>
    <w:semiHidden/>
    <w:locked/>
    <w:rsid w:val="0048502A"/>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48502A"/>
    <w:pPr>
      <w:widowControl w:val="0"/>
      <w:shd w:val="clear" w:color="auto" w:fill="FFFFFF"/>
      <w:spacing w:after="0"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150">
    <w:name w:val="Основной текст (15)_"/>
    <w:basedOn w:val="a3"/>
    <w:link w:val="151"/>
    <w:semiHidden/>
    <w:locked/>
    <w:rsid w:val="0048502A"/>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0"/>
      <w:szCs w:val="20"/>
    </w:rPr>
  </w:style>
  <w:style w:type="paragraph" w:customStyle="1" w:styleId="72">
    <w:name w:val="Основной текст7"/>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paragraph" w:customStyle="1" w:styleId="66">
    <w:name w:val="Основной текст6"/>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73">
    <w:name w:val="Заголовок №7 (3)_"/>
    <w:basedOn w:val="a3"/>
    <w:link w:val="730"/>
    <w:semiHidden/>
    <w:locked/>
    <w:rsid w:val="0048502A"/>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48502A"/>
    <w:pPr>
      <w:widowControl w:val="0"/>
      <w:shd w:val="clear" w:color="auto" w:fill="FFFFFF"/>
      <w:spacing w:after="0" w:line="422" w:lineRule="exact"/>
      <w:ind w:firstLine="709"/>
      <w:jc w:val="both"/>
      <w:outlineLvl w:val="6"/>
    </w:pPr>
    <w:rPr>
      <w:rFonts w:ascii="Times New Roman" w:eastAsia="Times New Roman" w:hAnsi="Times New Roman" w:cs="Times New Roman"/>
      <w:b/>
      <w:bCs/>
      <w:sz w:val="21"/>
      <w:szCs w:val="21"/>
    </w:rPr>
  </w:style>
  <w:style w:type="character" w:customStyle="1" w:styleId="320">
    <w:name w:val="Основной текст (32)_"/>
    <w:basedOn w:val="a3"/>
    <w:link w:val="321"/>
    <w:semiHidden/>
    <w:locked/>
    <w:rsid w:val="0048502A"/>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160">
    <w:name w:val="Основной текст (16)_"/>
    <w:basedOn w:val="a3"/>
    <w:link w:val="161"/>
    <w:semiHidden/>
    <w:locked/>
    <w:rsid w:val="0048502A"/>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67">
    <w:name w:val="Подпись к таблице (6)_"/>
    <w:basedOn w:val="a3"/>
    <w:link w:val="68"/>
    <w:semiHidden/>
    <w:locked/>
    <w:rsid w:val="0048502A"/>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48502A"/>
    <w:pPr>
      <w:widowControl w:val="0"/>
      <w:shd w:val="clear" w:color="auto" w:fill="FFFFFF"/>
      <w:spacing w:after="0" w:line="0" w:lineRule="atLeast"/>
      <w:ind w:firstLine="709"/>
      <w:jc w:val="both"/>
    </w:pPr>
    <w:rPr>
      <w:rFonts w:ascii="Times New Roman" w:eastAsia="Times New Roman" w:hAnsi="Times New Roman" w:cs="Times New Roman"/>
      <w:spacing w:val="-10"/>
      <w:w w:val="60"/>
      <w:sz w:val="98"/>
      <w:szCs w:val="98"/>
    </w:rPr>
  </w:style>
  <w:style w:type="character" w:customStyle="1" w:styleId="330">
    <w:name w:val="Основной текст (33)_"/>
    <w:basedOn w:val="a3"/>
    <w:link w:val="331"/>
    <w:semiHidden/>
    <w:locked/>
    <w:rsid w:val="0048502A"/>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48502A"/>
    <w:pPr>
      <w:widowControl w:val="0"/>
      <w:shd w:val="clear" w:color="auto" w:fill="FFFFFF"/>
      <w:spacing w:after="0" w:line="0" w:lineRule="atLeast"/>
      <w:ind w:firstLine="709"/>
      <w:jc w:val="right"/>
    </w:pPr>
    <w:rPr>
      <w:rFonts w:ascii="Times New Roman" w:eastAsia="Times New Roman" w:hAnsi="Times New Roman" w:cs="Times New Roman"/>
      <w:i/>
      <w:iCs/>
      <w:sz w:val="12"/>
      <w:szCs w:val="12"/>
    </w:rPr>
  </w:style>
  <w:style w:type="character" w:customStyle="1" w:styleId="74">
    <w:name w:val="Подпись к таблице (7)_"/>
    <w:basedOn w:val="a3"/>
    <w:link w:val="75"/>
    <w:semiHidden/>
    <w:locked/>
    <w:rsid w:val="0048502A"/>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48502A"/>
    <w:pPr>
      <w:widowControl w:val="0"/>
      <w:shd w:val="clear" w:color="auto" w:fill="FFFFFF"/>
      <w:spacing w:after="0" w:line="0" w:lineRule="atLeast"/>
      <w:ind w:firstLine="709"/>
      <w:jc w:val="both"/>
    </w:pPr>
    <w:rPr>
      <w:rFonts w:ascii="Times New Roman" w:eastAsia="Times New Roman" w:hAnsi="Times New Roman" w:cs="Times New Roman"/>
      <w:i/>
      <w:iCs/>
      <w:sz w:val="13"/>
      <w:szCs w:val="13"/>
    </w:rPr>
  </w:style>
  <w:style w:type="character" w:customStyle="1" w:styleId="2e">
    <w:name w:val="Подпись к картинке (2)_"/>
    <w:basedOn w:val="a3"/>
    <w:link w:val="2f"/>
    <w:semiHidden/>
    <w:locked/>
    <w:rsid w:val="0048502A"/>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48502A"/>
    <w:pPr>
      <w:widowControl w:val="0"/>
      <w:shd w:val="clear" w:color="auto" w:fill="FFFFFF"/>
      <w:spacing w:after="0" w:line="0" w:lineRule="atLeast"/>
      <w:ind w:firstLine="709"/>
      <w:jc w:val="both"/>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48502A"/>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paragraph" w:customStyle="1" w:styleId="goog-te-banner-frame">
    <w:name w:val="goog-te-banner-frame"/>
    <w:basedOn w:val="a2"/>
    <w:uiPriority w:val="99"/>
    <w:semiHidden/>
    <w:rsid w:val="0048502A"/>
    <w:pPr>
      <w:pBdr>
        <w:bottom w:val="single" w:sz="6" w:space="0" w:color="6B90DA"/>
      </w:pBd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menu-frame">
    <w:name w:val="goog-te-menu-fram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frame">
    <w:name w:val="goog-te-ftab-frame"/>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gadget">
    <w:name w:val="goog-te-gadget"/>
    <w:basedOn w:val="a2"/>
    <w:uiPriority w:val="99"/>
    <w:semiHidden/>
    <w:rsid w:val="0048502A"/>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48502A"/>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gadget-icon">
    <w:name w:val="goog-te-gadget-icon"/>
    <w:basedOn w:val="a2"/>
    <w:uiPriority w:val="99"/>
    <w:semiHidden/>
    <w:rsid w:val="0048502A"/>
    <w:pPr>
      <w:spacing w:before="100" w:beforeAutospacing="1" w:after="100" w:afterAutospacing="1"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oog-te-combo">
    <w:name w:val="goog-te-combo"/>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sz w:val="24"/>
      <w:szCs w:val="24"/>
      <w:lang w:eastAsia="ru-RU"/>
    </w:rPr>
  </w:style>
  <w:style w:type="paragraph" w:customStyle="1" w:styleId="goog-close-link">
    <w:name w:val="goog-close-link"/>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banner">
    <w:name w:val="goog-te-banner"/>
    <w:basedOn w:val="a2"/>
    <w:uiPriority w:val="99"/>
    <w:semiHidden/>
    <w:rsid w:val="0048502A"/>
    <w:pPr>
      <w:shd w:val="clear" w:color="auto" w:fill="E4EFFB"/>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banner-content">
    <w:name w:val="goog-te-banner-conten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2"/>
    <w:uiPriority w:val="99"/>
    <w:semiHidden/>
    <w:rsid w:val="0048502A"/>
    <w:pPr>
      <w:spacing w:after="100" w:afterAutospacing="1" w:line="240" w:lineRule="auto"/>
      <w:ind w:firstLine="709"/>
      <w:jc w:val="both"/>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utton">
    <w:name w:val="goog-te-button"/>
    <w:basedOn w:val="a2"/>
    <w:uiPriority w:val="99"/>
    <w:semiHidden/>
    <w:rsid w:val="0048502A"/>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
    <w:name w:val="goog-te-ftab"/>
    <w:basedOn w:val="a2"/>
    <w:uiPriority w:val="99"/>
    <w:semiHidden/>
    <w:rsid w:val="0048502A"/>
    <w:pPr>
      <w:shd w:val="clear" w:color="auto" w:fill="FFFFFF"/>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ftab-link">
    <w:name w:val="goog-te-ftab-link"/>
    <w:basedOn w:val="a2"/>
    <w:uiPriority w:val="99"/>
    <w:semiHidden/>
    <w:rsid w:val="0048502A"/>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
    <w:name w:val="goog-te-menu-value"/>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CC"/>
      <w:sz w:val="24"/>
      <w:szCs w:val="24"/>
      <w:lang w:eastAsia="ru-RU"/>
    </w:rPr>
  </w:style>
  <w:style w:type="paragraph" w:customStyle="1" w:styleId="goog-te-menu">
    <w:name w:val="goog-te-menu"/>
    <w:basedOn w:val="a2"/>
    <w:uiPriority w:val="99"/>
    <w:semiHidden/>
    <w:rsid w:val="0048502A"/>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item">
    <w:name w:val="goog-te-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
    <w:name w:val="goog-te-menu2"/>
    <w:basedOn w:val="a2"/>
    <w:uiPriority w:val="99"/>
    <w:semiHidden/>
    <w:rsid w:val="0048502A"/>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colpad">
    <w:name w:val="goog-te-menu2-colpa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separator">
    <w:name w:val="goog-te-menu2-separator"/>
    <w:basedOn w:val="a2"/>
    <w:uiPriority w:val="99"/>
    <w:semiHidden/>
    <w:rsid w:val="0048502A"/>
    <w:pPr>
      <w:shd w:val="clear" w:color="auto" w:fill="AAAAAA"/>
      <w:spacing w:before="90" w:after="90" w:line="240" w:lineRule="auto"/>
      <w:ind w:firstLine="709"/>
      <w:jc w:val="both"/>
    </w:pPr>
    <w:rPr>
      <w:rFonts w:ascii="Times New Roman" w:eastAsia="Times New Roman" w:hAnsi="Times New Roman" w:cs="Times New Roman"/>
      <w:sz w:val="24"/>
      <w:szCs w:val="24"/>
      <w:lang w:eastAsia="ru-RU"/>
    </w:rPr>
  </w:style>
  <w:style w:type="paragraph" w:customStyle="1" w:styleId="goog-te-menu2-item">
    <w:name w:val="goog-te-menu2-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item-selected">
    <w:name w:val="goog-te-menu2-item-selecte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
    <w:name w:val="goog-te-balloon"/>
    <w:basedOn w:val="a2"/>
    <w:uiPriority w:val="99"/>
    <w:semiHidden/>
    <w:rsid w:val="0048502A"/>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rame">
    <w:name w:val="goog-te-balloon-frame"/>
    <w:basedOn w:val="a2"/>
    <w:uiPriority w:val="99"/>
    <w:semiHidden/>
    <w:rsid w:val="0048502A"/>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text">
    <w:name w:val="goog-te-balloon-text"/>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zippy">
    <w:name w:val="goog-te-balloon-zippy"/>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orm">
    <w:name w:val="goog-te-balloon-form"/>
    <w:basedOn w:val="a2"/>
    <w:uiPriority w:val="99"/>
    <w:semiHidden/>
    <w:rsid w:val="0048502A"/>
    <w:pPr>
      <w:spacing w:before="90" w:after="0" w:line="240" w:lineRule="auto"/>
      <w:ind w:firstLine="709"/>
      <w:jc w:val="both"/>
    </w:pPr>
    <w:rPr>
      <w:rFonts w:ascii="Times New Roman" w:eastAsia="Times New Roman" w:hAnsi="Times New Roman" w:cs="Times New Roman"/>
      <w:sz w:val="24"/>
      <w:szCs w:val="24"/>
      <w:lang w:eastAsia="ru-RU"/>
    </w:rPr>
  </w:style>
  <w:style w:type="paragraph" w:customStyle="1" w:styleId="goog-te-balloon-footer">
    <w:name w:val="goog-te-balloon-footer"/>
    <w:basedOn w:val="a2"/>
    <w:uiPriority w:val="99"/>
    <w:semiHidden/>
    <w:rsid w:val="0048502A"/>
    <w:pPr>
      <w:spacing w:before="90" w:after="60" w:line="240" w:lineRule="auto"/>
      <w:ind w:firstLine="709"/>
      <w:jc w:val="both"/>
    </w:pPr>
    <w:rPr>
      <w:rFonts w:ascii="Times New Roman" w:eastAsia="Times New Roman" w:hAnsi="Times New Roman" w:cs="Times New Roman"/>
      <w:sz w:val="24"/>
      <w:szCs w:val="24"/>
      <w:lang w:eastAsia="ru-RU"/>
    </w:rPr>
  </w:style>
  <w:style w:type="paragraph" w:customStyle="1" w:styleId="gt-hl-layer">
    <w:name w:val="gt-hl-lay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2"/>
    <w:uiPriority w:val="99"/>
    <w:semiHidden/>
    <w:rsid w:val="0048502A"/>
    <w:pPr>
      <w:shd w:val="clear" w:color="auto" w:fill="C9D7F1"/>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logo-link">
    <w:name w:val="goog-logo-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indicator">
    <w:name w:val="indicato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
    <w:name w:v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
    <w:name w:val="min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
    <w:name w:val="pl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
    <w:name w:val="origin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lose-button">
    <w:name w:val="close-butto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logo">
    <w:name w:val="logo"/>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root">
    <w:name w:val="activity-roo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tus-message">
    <w:name w:val="status-messag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link">
    <w:name w:val="activity-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cancel">
    <w:name w:val="activity-cance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late-form">
    <w:name w:val="translate-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ray">
    <w:name w:val="gray"/>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helper-text">
    <w:name w:val="alt-helpe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error-text">
    <w:name w:val="alt-erro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submenu-arrow">
    <w:name w:val="goog-submenu-arrow"/>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hl-text">
    <w:name w:val="gt-h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highlight">
    <w:name w:val="trans-target-highligh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
    <w:name w:val="trans-targe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edit">
    <w:name w:val="trans-edi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l">
    <w:name w:val="gt-trans-highlight-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r">
    <w:name w:val="gt-trans-highlight-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form">
    <w:name w:val="activity-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menuitem">
    <w:name w:val="goog-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combo1">
    <w:name w:val="goog-te-combo1"/>
    <w:basedOn w:val="a2"/>
    <w:uiPriority w:val="99"/>
    <w:semiHidden/>
    <w:rsid w:val="0048502A"/>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goog-logo-link1">
    <w:name w:val="goog-logo-link1"/>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ftab-link1">
    <w:name w:val="goog-te-ftab-link1"/>
    <w:basedOn w:val="a2"/>
    <w:uiPriority w:val="99"/>
    <w:semiHidden/>
    <w:rsid w:val="0048502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ftab-link2">
    <w:name w:val="goog-te-ftab-link2"/>
    <w:basedOn w:val="a2"/>
    <w:uiPriority w:val="99"/>
    <w:semiHidden/>
    <w:rsid w:val="0048502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1">
    <w:name w:val="goog-te-menu-value1"/>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00"/>
      <w:sz w:val="24"/>
      <w:szCs w:val="24"/>
      <w:lang w:eastAsia="ru-RU"/>
    </w:rPr>
  </w:style>
  <w:style w:type="paragraph" w:customStyle="1" w:styleId="indicator1">
    <w:name w:val="indicator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vanish/>
      <w:sz w:val="24"/>
      <w:szCs w:val="24"/>
      <w:lang w:eastAsia="ru-RU"/>
    </w:rPr>
  </w:style>
  <w:style w:type="paragraph" w:customStyle="1" w:styleId="text1">
    <w:name w:val="text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1">
    <w:name w:val="min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1">
    <w:name w:val="pl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1">
    <w:name w:val="original-text1"/>
    <w:basedOn w:val="a2"/>
    <w:uiPriority w:val="99"/>
    <w:semiHidden/>
    <w:rsid w:val="0048502A"/>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title1">
    <w:name w:val="title1"/>
    <w:basedOn w:val="a2"/>
    <w:uiPriority w:val="99"/>
    <w:semiHidden/>
    <w:rsid w:val="0048502A"/>
    <w:pPr>
      <w:spacing w:before="60" w:after="60" w:line="240" w:lineRule="auto"/>
      <w:ind w:firstLine="709"/>
      <w:jc w:val="both"/>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logo1">
    <w:name w:val="logo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activity-root1">
    <w:name w:val="activity-root1"/>
    <w:basedOn w:val="a2"/>
    <w:uiPriority w:val="99"/>
    <w:semiHidden/>
    <w:rsid w:val="0048502A"/>
    <w:pPr>
      <w:spacing w:before="300" w:after="0" w:line="240" w:lineRule="auto"/>
      <w:ind w:firstLine="709"/>
      <w:jc w:val="both"/>
    </w:pPr>
    <w:rPr>
      <w:rFonts w:ascii="Times New Roman" w:eastAsia="Times New Roman" w:hAnsi="Times New Roman" w:cs="Times New Roman"/>
      <w:sz w:val="24"/>
      <w:szCs w:val="24"/>
      <w:lang w:eastAsia="ru-RU"/>
    </w:rPr>
  </w:style>
  <w:style w:type="paragraph" w:customStyle="1" w:styleId="status-message1">
    <w:name w:val="status-message1"/>
    <w:basedOn w:val="a2"/>
    <w:uiPriority w:val="99"/>
    <w:semiHidden/>
    <w:rsid w:val="0048502A"/>
    <w:pPr>
      <w:shd w:val="clear" w:color="auto" w:fill="29910D"/>
      <w:spacing w:before="180" w:after="0" w:line="240" w:lineRule="auto"/>
      <w:ind w:firstLine="709"/>
      <w:jc w:val="both"/>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2"/>
    <w:uiPriority w:val="99"/>
    <w:semiHidden/>
    <w:rsid w:val="0048502A"/>
    <w:pPr>
      <w:spacing w:after="0" w:line="240" w:lineRule="auto"/>
      <w:ind w:right="225" w:firstLine="709"/>
      <w:jc w:val="both"/>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48502A"/>
    <w:pPr>
      <w:spacing w:after="0" w:line="240" w:lineRule="auto"/>
      <w:ind w:right="150" w:firstLine="709"/>
      <w:jc w:val="both"/>
    </w:pPr>
    <w:rPr>
      <w:rFonts w:ascii="Times New Roman" w:eastAsia="Times New Roman" w:hAnsi="Times New Roman" w:cs="Times New Roman"/>
      <w:sz w:val="24"/>
      <w:szCs w:val="24"/>
      <w:lang w:eastAsia="ru-RU"/>
    </w:rPr>
  </w:style>
  <w:style w:type="paragraph" w:customStyle="1" w:styleId="translate-form1">
    <w:name w:val="translate-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ctivity-form1">
    <w:name w:val="activity-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ray1">
    <w:name w:val="gray1"/>
    <w:basedOn w:val="a2"/>
    <w:uiPriority w:val="99"/>
    <w:semiHidden/>
    <w:rsid w:val="0048502A"/>
    <w:pPr>
      <w:spacing w:after="0" w:line="240" w:lineRule="auto"/>
      <w:ind w:firstLine="709"/>
      <w:jc w:val="both"/>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48502A"/>
    <w:pPr>
      <w:spacing w:before="225" w:after="75" w:line="240" w:lineRule="auto"/>
      <w:ind w:firstLine="709"/>
      <w:jc w:val="both"/>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48502A"/>
    <w:pPr>
      <w:spacing w:after="0" w:line="240" w:lineRule="auto"/>
      <w:ind w:firstLine="709"/>
      <w:jc w:val="both"/>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submenu-arrow1">
    <w:name w:val="goog-submenu-arrow1"/>
    <w:basedOn w:val="a2"/>
    <w:uiPriority w:val="99"/>
    <w:semiHidden/>
    <w:rsid w:val="0048502A"/>
    <w:pPr>
      <w:spacing w:after="0" w:line="240" w:lineRule="auto"/>
      <w:ind w:firstLine="709"/>
      <w:jc w:val="right"/>
    </w:pPr>
    <w:rPr>
      <w:rFonts w:ascii="Times New Roman" w:eastAsia="Times New Roman" w:hAnsi="Times New Roman" w:cs="Times New Roman"/>
      <w:sz w:val="24"/>
      <w:szCs w:val="24"/>
      <w:lang w:eastAsia="ru-RU"/>
    </w:rPr>
  </w:style>
  <w:style w:type="paragraph" w:customStyle="1" w:styleId="goog-submenu-arrow2">
    <w:name w:val="goog-submenu-arrow2"/>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t-hl-text1">
    <w:name w:val="gt-hl-tex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gt-hl-layer1">
    <w:name w:val="gt-hl-layer1"/>
    <w:basedOn w:val="a2"/>
    <w:uiPriority w:val="99"/>
    <w:semiHidden/>
    <w:rsid w:val="0048502A"/>
    <w:pPr>
      <w:spacing w:after="0" w:line="240" w:lineRule="auto"/>
      <w:ind w:firstLine="709"/>
      <w:jc w:val="both"/>
    </w:pPr>
    <w:rPr>
      <w:rFonts w:ascii="Times New Roman" w:eastAsia="Times New Roman" w:hAnsi="Times New Roman" w:cs="Times New Roman"/>
      <w:color w:val="FFFFFF"/>
      <w:sz w:val="24"/>
      <w:szCs w:val="24"/>
      <w:lang w:eastAsia="ru-RU"/>
    </w:rPr>
  </w:style>
  <w:style w:type="paragraph" w:customStyle="1" w:styleId="trans-target1">
    <w:name w:val="trans-target1"/>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sz w:val="24"/>
      <w:szCs w:val="24"/>
      <w:lang w:eastAsia="ru-RU"/>
    </w:rPr>
  </w:style>
  <w:style w:type="paragraph" w:customStyle="1" w:styleId="trans-target-highlight2">
    <w:name w:val="trans-target-highlight2"/>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trans-edit1">
    <w:name w:val="trans-edit1"/>
    <w:basedOn w:val="a2"/>
    <w:uiPriority w:val="99"/>
    <w:semiHidden/>
    <w:rsid w:val="0048502A"/>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t-trans-highlight-l1">
    <w:name w:val="gt-trans-highlight-l1"/>
    <w:basedOn w:val="a2"/>
    <w:uiPriority w:val="99"/>
    <w:semiHidden/>
    <w:rsid w:val="0048502A"/>
    <w:pPr>
      <w:pBdr>
        <w:left w:val="single" w:sz="12" w:space="0" w:color="FF0000"/>
      </w:pBdr>
      <w:spacing w:after="0" w:line="240" w:lineRule="auto"/>
      <w:ind w:left="-30" w:firstLine="709"/>
      <w:jc w:val="both"/>
    </w:pPr>
    <w:rPr>
      <w:rFonts w:ascii="Times New Roman" w:eastAsia="Times New Roman" w:hAnsi="Times New Roman" w:cs="Times New Roman"/>
      <w:sz w:val="24"/>
      <w:szCs w:val="24"/>
      <w:lang w:eastAsia="ru-RU"/>
    </w:rPr>
  </w:style>
  <w:style w:type="paragraph" w:customStyle="1" w:styleId="gt-trans-highlight-r1">
    <w:name w:val="gt-trans-highlight-r1"/>
    <w:basedOn w:val="a2"/>
    <w:uiPriority w:val="99"/>
    <w:semiHidden/>
    <w:rsid w:val="0048502A"/>
    <w:pPr>
      <w:pBdr>
        <w:right w:val="single" w:sz="12" w:space="0" w:color="FF0000"/>
      </w:pBdr>
      <w:spacing w:after="0" w:line="240" w:lineRule="auto"/>
      <w:ind w:right="-30" w:firstLine="709"/>
      <w:jc w:val="both"/>
    </w:pPr>
    <w:rPr>
      <w:rFonts w:ascii="Times New Roman" w:eastAsia="Times New Roman" w:hAnsi="Times New Roman" w:cs="Times New Roman"/>
      <w:sz w:val="24"/>
      <w:szCs w:val="24"/>
      <w:lang w:eastAsia="ru-RU"/>
    </w:rPr>
  </w:style>
  <w:style w:type="paragraph" w:customStyle="1" w:styleId="680">
    <w:name w:val="68"/>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
    <w:name w:val="3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3">
    <w:name w:val="2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0">
    <w:name w:val="3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
    <w:name w:val="4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fff0">
    <w:name w:val="a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24">
    <w:name w:val="7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b">
    <w:name w:val="5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31">
    <w:name w:val="23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71">
    <w:name w:val="2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5">
    <w:name w:val="155"/>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96">
    <w:name w:val="29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b">
    <w:name w:val="28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7">
    <w:name w:val="16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71">
    <w:name w:val="3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32">
    <w:name w:val="33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6">
    <w:name w:val="7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d">
    <w:name w:val="15d"/>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60">
    <w:name w:val="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0">
    <w:name w:val="2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b">
    <w:name w:val="3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30">
    <w:name w:val="a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7">
    <w:name w:val="7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92">
    <w:name w:val="19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9">
    <w:name w:val="39"/>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a">
    <w:name w:val="4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04">
    <w:name w:val="10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42">
    <w:name w:val="24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2">
    <w:name w:val="28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3">
    <w:name w:val="4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a">
    <w:name w:val="6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24">
    <w:name w:val="5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6">
    <w:name w:val="1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63">
    <w:name w:val="26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d">
    <w:name w:val="Стиль1 Знак"/>
    <w:basedOn w:val="a3"/>
    <w:link w:val="1e"/>
    <w:locked/>
    <w:rsid w:val="0048502A"/>
    <w:rPr>
      <w:rFonts w:ascii="Times New Roman" w:eastAsia="Calibri" w:hAnsi="Times New Roman" w:cs="Times New Roman"/>
      <w:sz w:val="28"/>
      <w:szCs w:val="28"/>
    </w:rPr>
  </w:style>
  <w:style w:type="paragraph" w:customStyle="1" w:styleId="1e">
    <w:name w:val="Стиль1"/>
    <w:basedOn w:val="afe"/>
    <w:link w:val="1d"/>
    <w:rsid w:val="0048502A"/>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48502A"/>
    <w:pPr>
      <w:spacing w:before="100" w:beforeAutospacing="1" w:after="115"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12">
    <w:name w:val="Заголовок 11"/>
    <w:basedOn w:val="a2"/>
    <w:uiPriority w:val="1"/>
    <w:rsid w:val="0048502A"/>
    <w:pPr>
      <w:widowControl w:val="0"/>
      <w:spacing w:after="0" w:line="240" w:lineRule="auto"/>
      <w:ind w:left="809" w:hanging="693"/>
      <w:jc w:val="both"/>
      <w:outlineLvl w:val="1"/>
    </w:pPr>
    <w:rPr>
      <w:rFonts w:ascii="Times New Roman" w:eastAsia="Times New Roman" w:hAnsi="Times New Roman" w:cs="Times New Roman"/>
      <w:b/>
      <w:bCs/>
      <w:i/>
      <w:sz w:val="20"/>
      <w:szCs w:val="20"/>
      <w:lang w:eastAsia="ru-RU" w:bidi="ru-RU"/>
    </w:rPr>
  </w:style>
  <w:style w:type="paragraph" w:customStyle="1" w:styleId="TableParagraph">
    <w:name w:val="Table Paragraph"/>
    <w:basedOn w:val="a2"/>
    <w:uiPriority w:val="1"/>
    <w:rsid w:val="0048502A"/>
    <w:pPr>
      <w:widowControl w:val="0"/>
      <w:spacing w:after="0" w:line="240" w:lineRule="auto"/>
      <w:ind w:firstLine="709"/>
      <w:jc w:val="both"/>
    </w:pPr>
    <w:rPr>
      <w:rFonts w:ascii="Calibri" w:eastAsia="Calibri" w:hAnsi="Calibri" w:cs="Times New Roman"/>
      <w:sz w:val="24"/>
      <w:lang w:val="en-US"/>
    </w:rPr>
  </w:style>
  <w:style w:type="paragraph" w:customStyle="1" w:styleId="213">
    <w:name w:val="Заголовок 21"/>
    <w:basedOn w:val="a2"/>
    <w:uiPriority w:val="1"/>
    <w:rsid w:val="0048502A"/>
    <w:pPr>
      <w:widowControl w:val="0"/>
      <w:spacing w:after="0" w:line="240" w:lineRule="auto"/>
      <w:ind w:left="809" w:hanging="693"/>
      <w:jc w:val="both"/>
      <w:outlineLvl w:val="2"/>
    </w:pPr>
    <w:rPr>
      <w:rFonts w:ascii="Times New Roman" w:eastAsia="Times New Roman" w:hAnsi="Times New Roman" w:cs="Times New Roman"/>
      <w:b/>
      <w:bCs/>
      <w:i/>
      <w:sz w:val="20"/>
      <w:szCs w:val="20"/>
      <w:lang w:eastAsia="ru-RU" w:bidi="ru-RU"/>
    </w:rPr>
  </w:style>
  <w:style w:type="paragraph" w:customStyle="1" w:styleId="a">
    <w:name w:val="Раздел"/>
    <w:basedOn w:val="1"/>
    <w:next w:val="a2"/>
    <w:uiPriority w:val="99"/>
    <w:rsid w:val="0048502A"/>
    <w:pPr>
      <w:pageBreakBefore/>
      <w:numPr>
        <w:ilvl w:val="1"/>
        <w:numId w:val="35"/>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eastAsia="ru-RU"/>
    </w:rPr>
  </w:style>
  <w:style w:type="paragraph" w:customStyle="1" w:styleId="affff1">
    <w:name w:val="Подраздел"/>
    <w:basedOn w:val="a2"/>
    <w:next w:val="a2"/>
    <w:uiPriority w:val="99"/>
    <w:rsid w:val="0048502A"/>
    <w:pPr>
      <w:spacing w:after="0" w:line="360" w:lineRule="auto"/>
      <w:ind w:left="-141" w:firstLine="709"/>
      <w:jc w:val="both"/>
      <w:outlineLvl w:val="1"/>
    </w:pPr>
    <w:rPr>
      <w:rFonts w:ascii="Times New Roman" w:eastAsia="Calibri" w:hAnsi="Times New Roman" w:cs="Times New Roman"/>
      <w:color w:val="000000"/>
      <w:sz w:val="28"/>
      <w:szCs w:val="28"/>
      <w:lang w:val="en-US"/>
    </w:rPr>
  </w:style>
  <w:style w:type="paragraph" w:customStyle="1" w:styleId="a1">
    <w:name w:val="Пункт"/>
    <w:basedOn w:val="a2"/>
    <w:next w:val="a2"/>
    <w:autoRedefine/>
    <w:uiPriority w:val="99"/>
    <w:rsid w:val="0048502A"/>
    <w:pPr>
      <w:numPr>
        <w:ilvl w:val="2"/>
        <w:numId w:val="37"/>
      </w:numPr>
      <w:spacing w:after="0" w:line="360" w:lineRule="auto"/>
      <w:jc w:val="both"/>
      <w:outlineLvl w:val="2"/>
    </w:pPr>
    <w:rPr>
      <w:rFonts w:ascii="Times New Roman" w:eastAsia="Calibri" w:hAnsi="Times New Roman" w:cs="Times New Roman"/>
      <w:color w:val="000000"/>
      <w:sz w:val="24"/>
      <w:szCs w:val="24"/>
      <w:lang w:eastAsia="ru-RU"/>
    </w:rPr>
  </w:style>
  <w:style w:type="paragraph" w:customStyle="1" w:styleId="a0">
    <w:name w:val="Подпункт"/>
    <w:basedOn w:val="a1"/>
    <w:next w:val="a2"/>
    <w:autoRedefine/>
    <w:uiPriority w:val="99"/>
    <w:rsid w:val="0048502A"/>
    <w:pPr>
      <w:numPr>
        <w:ilvl w:val="3"/>
        <w:numId w:val="35"/>
      </w:numPr>
      <w:ind w:left="3447" w:hanging="360"/>
      <w:outlineLvl w:val="3"/>
    </w:pPr>
    <w:rPr>
      <w:b/>
      <w:i/>
    </w:rPr>
  </w:style>
  <w:style w:type="paragraph" w:customStyle="1" w:styleId="ConsNormal">
    <w:name w:val="ConsNormal"/>
    <w:uiPriority w:val="99"/>
    <w:rsid w:val="0048502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2">
    <w:name w:val="Базовый"/>
    <w:uiPriority w:val="99"/>
    <w:rsid w:val="0048502A"/>
    <w:pPr>
      <w:suppressAutoHyphens/>
      <w:spacing w:after="200" w:line="276" w:lineRule="auto"/>
    </w:pPr>
    <w:rPr>
      <w:rFonts w:ascii="Calibri" w:eastAsia="DejaVu Sans" w:hAnsi="Calibri" w:cs="Calibri"/>
    </w:rPr>
  </w:style>
  <w:style w:type="paragraph" w:customStyle="1" w:styleId="xl75">
    <w:name w:val="xl75"/>
    <w:basedOn w:val="a2"/>
    <w:uiPriority w:val="99"/>
    <w:rsid w:val="0048502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eastAsia="Times New Roman" w:hAnsi="Calibri" w:cs="Times New Roman"/>
      <w:color w:val="000000"/>
      <w:sz w:val="24"/>
      <w:szCs w:val="24"/>
      <w:lang w:eastAsia="ru-RU"/>
    </w:rPr>
  </w:style>
  <w:style w:type="paragraph" w:customStyle="1" w:styleId="msonormal0">
    <w:name w:val="msonormal"/>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12">
    <w:name w:val="Заголовок 31"/>
    <w:basedOn w:val="a2"/>
    <w:next w:val="a2"/>
    <w:uiPriority w:val="9"/>
    <w:semiHidden/>
    <w:qFormat/>
    <w:rsid w:val="0048502A"/>
    <w:pPr>
      <w:keepNext/>
      <w:keepLines/>
      <w:spacing w:before="200" w:after="0" w:line="360" w:lineRule="auto"/>
      <w:ind w:firstLine="709"/>
      <w:jc w:val="both"/>
      <w:outlineLvl w:val="2"/>
    </w:pPr>
    <w:rPr>
      <w:rFonts w:ascii="Cambria" w:eastAsia="Times New Roman" w:hAnsi="Cambria" w:cs="Times New Roman"/>
      <w:b/>
      <w:bCs/>
      <w:color w:val="72A376"/>
      <w:sz w:val="28"/>
      <w:szCs w:val="28"/>
    </w:rPr>
  </w:style>
  <w:style w:type="character" w:customStyle="1" w:styleId="affff3">
    <w:name w:val="!Текст Знак"/>
    <w:link w:val="affff4"/>
    <w:locked/>
    <w:rsid w:val="0048502A"/>
    <w:rPr>
      <w:rFonts w:ascii="Times New Roman CYR" w:hAnsi="Times New Roman CYR" w:cs="Times New Roman CYR"/>
      <w:sz w:val="28"/>
      <w:szCs w:val="28"/>
    </w:rPr>
  </w:style>
  <w:style w:type="paragraph" w:customStyle="1" w:styleId="affff4">
    <w:name w:val="!Текст"/>
    <w:basedOn w:val="a2"/>
    <w:link w:val="affff3"/>
    <w:qFormat/>
    <w:rsid w:val="0048502A"/>
    <w:pPr>
      <w:spacing w:after="0" w:line="360" w:lineRule="auto"/>
      <w:jc w:val="both"/>
    </w:pPr>
    <w:rPr>
      <w:rFonts w:ascii="Times New Roman CYR" w:hAnsi="Times New Roman CYR" w:cs="Times New Roman CYR"/>
      <w:sz w:val="28"/>
      <w:szCs w:val="28"/>
    </w:rPr>
  </w:style>
  <w:style w:type="paragraph" w:customStyle="1" w:styleId="consplusnormal0">
    <w:name w:val="consplusnormal"/>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Стиль5"/>
    <w:basedOn w:val="a2"/>
    <w:uiPriority w:val="99"/>
    <w:rsid w:val="0048502A"/>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rtejustify">
    <w:name w:val="rtejustify"/>
    <w:basedOn w:val="a2"/>
    <w:uiPriority w:val="99"/>
    <w:rsid w:val="0048502A"/>
    <w:pPr>
      <w:spacing w:before="144" w:after="288"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Нормальный (таблица)"/>
    <w:basedOn w:val="a2"/>
    <w:next w:val="a2"/>
    <w:uiPriority w:val="99"/>
    <w:rsid w:val="0048502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6">
    <w:name w:val="Прижатый влево"/>
    <w:basedOn w:val="a2"/>
    <w:next w:val="a2"/>
    <w:uiPriority w:val="99"/>
    <w:rsid w:val="0048502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z-1">
    <w:name w:val="z-Начало формы1"/>
    <w:basedOn w:val="a2"/>
    <w:next w:val="a2"/>
    <w:uiPriority w:val="99"/>
    <w:semiHidden/>
    <w:rsid w:val="0048502A"/>
    <w:pPr>
      <w:pBdr>
        <w:bottom w:val="single" w:sz="6" w:space="1" w:color="auto"/>
      </w:pBdr>
      <w:spacing w:after="0" w:line="240" w:lineRule="auto"/>
      <w:jc w:val="center"/>
    </w:pPr>
    <w:rPr>
      <w:rFonts w:ascii="Arial" w:eastAsia="Calibri" w:hAnsi="Arial" w:cs="Arial"/>
      <w:vanish/>
      <w:sz w:val="16"/>
      <w:szCs w:val="16"/>
      <w:lang w:val="en-US"/>
    </w:rPr>
  </w:style>
  <w:style w:type="paragraph" w:customStyle="1" w:styleId="z-10">
    <w:name w:val="z-Конец формы1"/>
    <w:basedOn w:val="a2"/>
    <w:next w:val="a2"/>
    <w:uiPriority w:val="99"/>
    <w:semiHidden/>
    <w:rsid w:val="0048502A"/>
    <w:pPr>
      <w:pBdr>
        <w:top w:val="single" w:sz="6" w:space="1" w:color="auto"/>
      </w:pBdr>
      <w:spacing w:after="0" w:line="240" w:lineRule="auto"/>
      <w:jc w:val="center"/>
    </w:pPr>
    <w:rPr>
      <w:rFonts w:ascii="Arial" w:eastAsia="Calibri" w:hAnsi="Arial" w:cs="Arial"/>
      <w:vanish/>
      <w:sz w:val="16"/>
      <w:szCs w:val="16"/>
      <w:lang w:val="en-US"/>
    </w:rPr>
  </w:style>
  <w:style w:type="paragraph" w:customStyle="1" w:styleId="1f">
    <w:name w:val="Основной текст с отступом1"/>
    <w:basedOn w:val="a2"/>
    <w:uiPriority w:val="99"/>
    <w:semiHidden/>
    <w:rsid w:val="0048502A"/>
    <w:pPr>
      <w:spacing w:after="0" w:line="360" w:lineRule="auto"/>
      <w:ind w:firstLine="540"/>
      <w:jc w:val="center"/>
    </w:pPr>
    <w:rPr>
      <w:rFonts w:ascii="Calibri" w:eastAsia="Calibri" w:hAnsi="Calibri" w:cs="Times New Roman"/>
      <w:b/>
      <w:bCs/>
      <w:sz w:val="28"/>
      <w:szCs w:val="28"/>
    </w:rPr>
  </w:style>
  <w:style w:type="paragraph" w:customStyle="1" w:styleId="tekstob">
    <w:name w:val="tekstob"/>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uiPriority w:val="99"/>
    <w:rsid w:val="0048502A"/>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73">
    <w:name w:val="xl73"/>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4">
    <w:name w:val="xl74"/>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font6">
    <w:name w:val="font6"/>
    <w:basedOn w:val="a2"/>
    <w:uiPriority w:val="99"/>
    <w:rsid w:val="0048502A"/>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2f1">
    <w:name w:val="Абзац списка2"/>
    <w:basedOn w:val="a2"/>
    <w:uiPriority w:val="99"/>
    <w:rsid w:val="0048502A"/>
    <w:pPr>
      <w:spacing w:after="0" w:line="240" w:lineRule="auto"/>
      <w:ind w:left="720"/>
      <w:contextualSpacing/>
    </w:pPr>
    <w:rPr>
      <w:rFonts w:ascii="Times New Roman" w:eastAsia="Times New Roman" w:hAnsi="Times New Roman" w:cs="Times New Roman"/>
      <w:sz w:val="24"/>
      <w:szCs w:val="24"/>
    </w:rPr>
  </w:style>
  <w:style w:type="character" w:styleId="affff7">
    <w:name w:val="endnote reference"/>
    <w:basedOn w:val="a3"/>
    <w:uiPriority w:val="99"/>
    <w:semiHidden/>
    <w:unhideWhenUsed/>
    <w:rsid w:val="0048502A"/>
    <w:rPr>
      <w:vertAlign w:val="superscript"/>
    </w:rPr>
  </w:style>
  <w:style w:type="character" w:customStyle="1" w:styleId="1f0">
    <w:name w:val="Слабая ссылка1"/>
    <w:basedOn w:val="a3"/>
    <w:uiPriority w:val="31"/>
    <w:qFormat/>
    <w:rsid w:val="0048502A"/>
    <w:rPr>
      <w:rFonts w:ascii="Times New Roman" w:hAnsi="Times New Roman" w:cs="Times New Roman" w:hint="default"/>
      <w:color w:val="ED7D31"/>
      <w:sz w:val="28"/>
      <w:u w:val="single"/>
    </w:rPr>
  </w:style>
  <w:style w:type="character" w:customStyle="1" w:styleId="apple-converted-space">
    <w:name w:val="apple-converted-space"/>
    <w:basedOn w:val="a3"/>
    <w:rsid w:val="0048502A"/>
  </w:style>
  <w:style w:type="character" w:customStyle="1" w:styleId="jrnl">
    <w:name w:val="jrnl"/>
    <w:basedOn w:val="a3"/>
    <w:rsid w:val="0048502A"/>
  </w:style>
  <w:style w:type="character" w:customStyle="1" w:styleId="A40">
    <w:name w:val="A4"/>
    <w:uiPriority w:val="99"/>
    <w:rsid w:val="0048502A"/>
    <w:rPr>
      <w:rFonts w:ascii="News Gothic MT" w:hAnsi="News Gothic MT" w:cs="News Gothic MT" w:hint="default"/>
      <w:b/>
      <w:bCs/>
      <w:color w:val="000000"/>
      <w:sz w:val="20"/>
      <w:szCs w:val="20"/>
    </w:rPr>
  </w:style>
  <w:style w:type="character" w:customStyle="1" w:styleId="shorttext">
    <w:name w:val="short_text"/>
    <w:rsid w:val="0048502A"/>
  </w:style>
  <w:style w:type="character" w:customStyle="1" w:styleId="hps">
    <w:name w:val="hps"/>
    <w:rsid w:val="0048502A"/>
  </w:style>
  <w:style w:type="character" w:customStyle="1" w:styleId="A60">
    <w:name w:val="A6"/>
    <w:uiPriority w:val="99"/>
    <w:rsid w:val="0048502A"/>
    <w:rPr>
      <w:b/>
      <w:bCs/>
      <w:color w:val="000000"/>
      <w:sz w:val="48"/>
      <w:szCs w:val="48"/>
    </w:rPr>
  </w:style>
  <w:style w:type="character" w:customStyle="1" w:styleId="A70">
    <w:name w:val="A7"/>
    <w:uiPriority w:val="99"/>
    <w:rsid w:val="0048502A"/>
    <w:rPr>
      <w:b/>
      <w:bCs/>
      <w:color w:val="000000"/>
      <w:sz w:val="36"/>
      <w:szCs w:val="36"/>
    </w:rPr>
  </w:style>
  <w:style w:type="character" w:customStyle="1" w:styleId="highlight">
    <w:name w:val="highlight"/>
    <w:basedOn w:val="a3"/>
    <w:rsid w:val="0048502A"/>
  </w:style>
  <w:style w:type="character" w:customStyle="1" w:styleId="citation-abbreviation">
    <w:name w:val="citation-abbreviation"/>
    <w:basedOn w:val="a3"/>
    <w:rsid w:val="0048502A"/>
  </w:style>
  <w:style w:type="character" w:customStyle="1" w:styleId="citation-publication-date">
    <w:name w:val="citation-publication-date"/>
    <w:basedOn w:val="a3"/>
    <w:rsid w:val="0048502A"/>
  </w:style>
  <w:style w:type="character" w:customStyle="1" w:styleId="citation-volume">
    <w:name w:val="citation-volume"/>
    <w:basedOn w:val="a3"/>
    <w:rsid w:val="0048502A"/>
  </w:style>
  <w:style w:type="character" w:customStyle="1" w:styleId="citation-issue">
    <w:name w:val="citation-issue"/>
    <w:basedOn w:val="a3"/>
    <w:rsid w:val="0048502A"/>
  </w:style>
  <w:style w:type="character" w:customStyle="1" w:styleId="citation-flpages">
    <w:name w:val="citation-flpages"/>
    <w:basedOn w:val="a3"/>
    <w:rsid w:val="0048502A"/>
  </w:style>
  <w:style w:type="character" w:customStyle="1" w:styleId="1f1">
    <w:name w:val="Верхний колонтитул Знак1"/>
    <w:basedOn w:val="a3"/>
    <w:locked/>
    <w:rsid w:val="0048502A"/>
  </w:style>
  <w:style w:type="character" w:customStyle="1" w:styleId="1f2">
    <w:name w:val="Текст примечания Знак1"/>
    <w:basedOn w:val="a3"/>
    <w:uiPriority w:val="99"/>
    <w:semiHidden/>
    <w:locked/>
    <w:rsid w:val="0048502A"/>
    <w:rPr>
      <w:sz w:val="20"/>
      <w:szCs w:val="20"/>
    </w:rPr>
  </w:style>
  <w:style w:type="character" w:customStyle="1" w:styleId="1f3">
    <w:name w:val="Тема примечания Знак1"/>
    <w:basedOn w:val="1f2"/>
    <w:uiPriority w:val="99"/>
    <w:semiHidden/>
    <w:locked/>
    <w:rsid w:val="0048502A"/>
    <w:rPr>
      <w:b/>
      <w:bCs/>
      <w:sz w:val="20"/>
      <w:szCs w:val="20"/>
    </w:rPr>
  </w:style>
  <w:style w:type="character" w:customStyle="1" w:styleId="apple-style-span">
    <w:name w:val="apple-style-span"/>
    <w:uiPriority w:val="99"/>
    <w:rsid w:val="0048502A"/>
  </w:style>
  <w:style w:type="character" w:customStyle="1" w:styleId="blk">
    <w:name w:val="blk"/>
    <w:basedOn w:val="a3"/>
    <w:rsid w:val="0048502A"/>
  </w:style>
  <w:style w:type="character" w:customStyle="1" w:styleId="FontStyle25">
    <w:name w:val="Font Style25"/>
    <w:uiPriority w:val="99"/>
    <w:rsid w:val="0048502A"/>
    <w:rPr>
      <w:rFonts w:ascii="Times New Roman" w:hAnsi="Times New Roman" w:cs="Times New Roman" w:hint="default"/>
      <w:sz w:val="18"/>
      <w:szCs w:val="18"/>
    </w:rPr>
  </w:style>
  <w:style w:type="character" w:customStyle="1" w:styleId="FontStyle69">
    <w:name w:val="Font Style69"/>
    <w:basedOn w:val="a3"/>
    <w:uiPriority w:val="99"/>
    <w:rsid w:val="0048502A"/>
    <w:rPr>
      <w:rFonts w:ascii="Times New Roman" w:hAnsi="Times New Roman" w:cs="Times New Roman" w:hint="default"/>
      <w:b/>
      <w:bCs/>
      <w:sz w:val="18"/>
      <w:szCs w:val="18"/>
    </w:rPr>
  </w:style>
  <w:style w:type="character" w:customStyle="1" w:styleId="FontStyle86">
    <w:name w:val="Font Style86"/>
    <w:basedOn w:val="a3"/>
    <w:uiPriority w:val="99"/>
    <w:rsid w:val="0048502A"/>
    <w:rPr>
      <w:rFonts w:ascii="Times New Roman" w:hAnsi="Times New Roman" w:cs="Times New Roman" w:hint="default"/>
      <w:sz w:val="18"/>
      <w:szCs w:val="18"/>
    </w:rPr>
  </w:style>
  <w:style w:type="character" w:customStyle="1" w:styleId="FontStyle21">
    <w:name w:val="Font Style21"/>
    <w:uiPriority w:val="99"/>
    <w:rsid w:val="0048502A"/>
    <w:rPr>
      <w:rFonts w:ascii="Arial" w:hAnsi="Arial" w:cs="Arial" w:hint="default"/>
      <w:b/>
      <w:bCs/>
      <w:sz w:val="20"/>
      <w:szCs w:val="20"/>
    </w:rPr>
  </w:style>
  <w:style w:type="character" w:customStyle="1" w:styleId="CharStyle227">
    <w:name w:val="CharStyle227"/>
    <w:basedOn w:val="a3"/>
    <w:rsid w:val="0048502A"/>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48502A"/>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48502A"/>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48502A"/>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48502A"/>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48502A"/>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48502A"/>
    <w:rPr>
      <w:rFonts w:ascii="Lucida Sans Unicode" w:hAnsi="Lucida Sans Unicode" w:cs="Lucida Sans Unicode" w:hint="default"/>
      <w:strike w:val="0"/>
      <w:dstrike w:val="0"/>
      <w:spacing w:val="1"/>
      <w:sz w:val="18"/>
      <w:szCs w:val="18"/>
      <w:u w:val="none"/>
      <w:effect w:val="none"/>
    </w:rPr>
  </w:style>
  <w:style w:type="character" w:customStyle="1" w:styleId="affff8">
    <w:name w:val="Основной текст + Малые прописные"/>
    <w:basedOn w:val="a3"/>
    <w:uiPriority w:val="99"/>
    <w:rsid w:val="0048502A"/>
    <w:rPr>
      <w:rFonts w:ascii="Times New Roman" w:hAnsi="Times New Roman" w:cs="Times New Roman" w:hint="default"/>
      <w:smallCaps/>
      <w:strike w:val="0"/>
      <w:dstrike w:val="0"/>
      <w:sz w:val="18"/>
      <w:szCs w:val="18"/>
      <w:u w:val="none"/>
      <w:effect w:val="none"/>
    </w:rPr>
  </w:style>
  <w:style w:type="character" w:customStyle="1" w:styleId="1f4">
    <w:name w:val="Основной текст Знак1"/>
    <w:basedOn w:val="a3"/>
    <w:uiPriority w:val="99"/>
    <w:locked/>
    <w:rsid w:val="0048502A"/>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48502A"/>
  </w:style>
  <w:style w:type="character" w:customStyle="1" w:styleId="r">
    <w:name w:val="r"/>
    <w:basedOn w:val="a3"/>
    <w:rsid w:val="0048502A"/>
  </w:style>
  <w:style w:type="character" w:customStyle="1" w:styleId="affff9">
    <w:name w:val="Основной текст + Курсив"/>
    <w:basedOn w:val="af4"/>
    <w:rsid w:val="0048502A"/>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48502A"/>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48502A"/>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48502A"/>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48502A"/>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48502A"/>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a">
    <w:name w:val="Подпись к таблице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48502A"/>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48502A"/>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48502A"/>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48502A"/>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48502A"/>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b">
    <w:name w:val="Подпись к таблице + Курсив"/>
    <w:basedOn w:val="affffa"/>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c">
    <w:name w:val="Подпись к таблице"/>
    <w:basedOn w:val="affffa"/>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48502A"/>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48502A"/>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48502A"/>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48502A"/>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48502A"/>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48502A"/>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d">
    <w:name w:val="Подпись к картинке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e">
    <w:name w:val="Подпись к картинке"/>
    <w:basedOn w:val="affffd"/>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48502A"/>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48502A"/>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48502A"/>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48502A"/>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48502A"/>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48502A"/>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48502A"/>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48502A"/>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48502A"/>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
    <w:name w:val="Сноска + Курсив"/>
    <w:basedOn w:val="afffe"/>
    <w:rsid w:val="0048502A"/>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48502A"/>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48502A"/>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48502A"/>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48502A"/>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48502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48502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48502A"/>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48502A"/>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48502A"/>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48502A"/>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48502A"/>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48502A"/>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48502A"/>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48502A"/>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48502A"/>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48502A"/>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48502A"/>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0">
    <w:name w:val="Подпись к картинке + Курсив"/>
    <w:basedOn w:val="affffd"/>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48502A"/>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48502A"/>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1">
    <w:name w:val="Основной текст + Полужирный"/>
    <w:basedOn w:val="af4"/>
    <w:rsid w:val="0048502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48502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48502A"/>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48502A"/>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48502A"/>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48502A"/>
  </w:style>
  <w:style w:type="character" w:customStyle="1" w:styleId="2b0">
    <w:name w:val="2b"/>
    <w:basedOn w:val="a3"/>
    <w:rsid w:val="0048502A"/>
  </w:style>
  <w:style w:type="character" w:customStyle="1" w:styleId="30pt0">
    <w:name w:val="30pt"/>
    <w:basedOn w:val="a3"/>
    <w:rsid w:val="0048502A"/>
  </w:style>
  <w:style w:type="character" w:customStyle="1" w:styleId="490">
    <w:name w:val="49"/>
    <w:basedOn w:val="a3"/>
    <w:rsid w:val="0048502A"/>
  </w:style>
  <w:style w:type="character" w:customStyle="1" w:styleId="arialnarrow6pt3">
    <w:name w:val="arialnarrow6pt3"/>
    <w:basedOn w:val="a3"/>
    <w:rsid w:val="0048502A"/>
  </w:style>
  <w:style w:type="character" w:customStyle="1" w:styleId="a50">
    <w:name w:val="a5"/>
    <w:basedOn w:val="a3"/>
    <w:rsid w:val="0048502A"/>
  </w:style>
  <w:style w:type="character" w:customStyle="1" w:styleId="a61">
    <w:name w:val="a6"/>
    <w:basedOn w:val="a3"/>
    <w:rsid w:val="0048502A"/>
  </w:style>
  <w:style w:type="character" w:customStyle="1" w:styleId="455pt">
    <w:name w:val="455pt"/>
    <w:basedOn w:val="a3"/>
    <w:rsid w:val="0048502A"/>
  </w:style>
  <w:style w:type="character" w:customStyle="1" w:styleId="455pt0">
    <w:name w:val="455pt0"/>
    <w:basedOn w:val="a3"/>
    <w:rsid w:val="0048502A"/>
  </w:style>
  <w:style w:type="character" w:customStyle="1" w:styleId="arialnarrow6pt2">
    <w:name w:val="arialnarrow6pt2"/>
    <w:basedOn w:val="a3"/>
    <w:rsid w:val="0048502A"/>
  </w:style>
  <w:style w:type="character" w:customStyle="1" w:styleId="720">
    <w:name w:val="720"/>
    <w:basedOn w:val="a3"/>
    <w:rsid w:val="0048502A"/>
  </w:style>
  <w:style w:type="character" w:customStyle="1" w:styleId="a10">
    <w:name w:val="a1"/>
    <w:basedOn w:val="a3"/>
    <w:rsid w:val="0048502A"/>
  </w:style>
  <w:style w:type="character" w:customStyle="1" w:styleId="570">
    <w:name w:val="57"/>
    <w:basedOn w:val="a3"/>
    <w:rsid w:val="0048502A"/>
  </w:style>
  <w:style w:type="character" w:customStyle="1" w:styleId="230pt">
    <w:name w:val="230pt"/>
    <w:basedOn w:val="a3"/>
    <w:rsid w:val="0048502A"/>
  </w:style>
  <w:style w:type="character" w:customStyle="1" w:styleId="1500">
    <w:name w:val="150"/>
    <w:basedOn w:val="a3"/>
    <w:rsid w:val="0048502A"/>
  </w:style>
  <w:style w:type="character" w:customStyle="1" w:styleId="corbel0">
    <w:name w:val="corbel0"/>
    <w:basedOn w:val="a3"/>
    <w:rsid w:val="0048502A"/>
  </w:style>
  <w:style w:type="character" w:customStyle="1" w:styleId="650">
    <w:name w:val="65"/>
    <w:basedOn w:val="a3"/>
    <w:rsid w:val="0048502A"/>
  </w:style>
  <w:style w:type="character" w:customStyle="1" w:styleId="1510">
    <w:name w:val="151"/>
    <w:basedOn w:val="a3"/>
    <w:rsid w:val="0048502A"/>
  </w:style>
  <w:style w:type="character" w:customStyle="1" w:styleId="a80">
    <w:name w:val="a8"/>
    <w:basedOn w:val="a3"/>
    <w:rsid w:val="0048502A"/>
  </w:style>
  <w:style w:type="character" w:customStyle="1" w:styleId="50pt">
    <w:name w:val="50pt"/>
    <w:basedOn w:val="a3"/>
    <w:rsid w:val="0048502A"/>
  </w:style>
  <w:style w:type="character" w:customStyle="1" w:styleId="230pt0">
    <w:name w:val="230pt0"/>
    <w:basedOn w:val="a3"/>
    <w:rsid w:val="0048502A"/>
  </w:style>
  <w:style w:type="character" w:customStyle="1" w:styleId="293">
    <w:name w:val="293"/>
    <w:basedOn w:val="a3"/>
    <w:rsid w:val="0048502A"/>
  </w:style>
  <w:style w:type="character" w:customStyle="1" w:styleId="287">
    <w:name w:val="287"/>
    <w:basedOn w:val="a3"/>
    <w:rsid w:val="0048502A"/>
  </w:style>
  <w:style w:type="character" w:customStyle="1" w:styleId="294">
    <w:name w:val="294"/>
    <w:basedOn w:val="a3"/>
    <w:rsid w:val="0048502A"/>
  </w:style>
  <w:style w:type="character" w:customStyle="1" w:styleId="164">
    <w:name w:val="164"/>
    <w:basedOn w:val="a3"/>
    <w:rsid w:val="0048502A"/>
  </w:style>
  <w:style w:type="character" w:customStyle="1" w:styleId="33105pt">
    <w:name w:val="33105pt"/>
    <w:basedOn w:val="a3"/>
    <w:rsid w:val="0048502A"/>
  </w:style>
  <w:style w:type="character" w:customStyle="1" w:styleId="284">
    <w:name w:val="284"/>
    <w:basedOn w:val="a3"/>
    <w:rsid w:val="0048502A"/>
  </w:style>
  <w:style w:type="character" w:customStyle="1" w:styleId="33105pt0">
    <w:name w:val="33105pt0"/>
    <w:basedOn w:val="a3"/>
    <w:rsid w:val="0048502A"/>
  </w:style>
  <w:style w:type="character" w:customStyle="1" w:styleId="721">
    <w:name w:val="721"/>
    <w:basedOn w:val="a3"/>
    <w:rsid w:val="0048502A"/>
  </w:style>
  <w:style w:type="character" w:customStyle="1" w:styleId="290">
    <w:name w:val="29"/>
    <w:basedOn w:val="a3"/>
    <w:rsid w:val="0048502A"/>
  </w:style>
  <w:style w:type="character" w:customStyle="1" w:styleId="153">
    <w:name w:val="153"/>
    <w:basedOn w:val="a3"/>
    <w:rsid w:val="0048502A"/>
  </w:style>
  <w:style w:type="character" w:customStyle="1" w:styleId="630">
    <w:name w:val="63"/>
    <w:basedOn w:val="a3"/>
    <w:rsid w:val="0048502A"/>
  </w:style>
  <w:style w:type="character" w:customStyle="1" w:styleId="280">
    <w:name w:val="28"/>
    <w:basedOn w:val="a3"/>
    <w:rsid w:val="0048502A"/>
  </w:style>
  <w:style w:type="character" w:customStyle="1" w:styleId="352">
    <w:name w:val="35"/>
    <w:basedOn w:val="a3"/>
    <w:rsid w:val="0048502A"/>
  </w:style>
  <w:style w:type="character" w:customStyle="1" w:styleId="arialnarrow65pt1">
    <w:name w:val="arialnarrow65pt1"/>
    <w:basedOn w:val="a3"/>
    <w:rsid w:val="0048502A"/>
  </w:style>
  <w:style w:type="character" w:customStyle="1" w:styleId="a71">
    <w:name w:val="a7"/>
    <w:basedOn w:val="a3"/>
    <w:rsid w:val="0048502A"/>
  </w:style>
  <w:style w:type="character" w:customStyle="1" w:styleId="710">
    <w:name w:val="71"/>
    <w:basedOn w:val="a3"/>
    <w:rsid w:val="0048502A"/>
  </w:style>
  <w:style w:type="character" w:customStyle="1" w:styleId="ab0">
    <w:name w:val="ab"/>
    <w:basedOn w:val="a3"/>
    <w:rsid w:val="0048502A"/>
  </w:style>
  <w:style w:type="character" w:customStyle="1" w:styleId="arialnarrow65pt2">
    <w:name w:val="arialnarrow65pt2"/>
    <w:basedOn w:val="a3"/>
    <w:rsid w:val="0048502A"/>
  </w:style>
  <w:style w:type="character" w:customStyle="1" w:styleId="ac0">
    <w:name w:val="ac"/>
    <w:basedOn w:val="a3"/>
    <w:rsid w:val="0048502A"/>
  </w:style>
  <w:style w:type="character" w:customStyle="1" w:styleId="223">
    <w:name w:val="22"/>
    <w:basedOn w:val="a3"/>
    <w:rsid w:val="0048502A"/>
  </w:style>
  <w:style w:type="character" w:customStyle="1" w:styleId="440">
    <w:name w:val="44"/>
    <w:basedOn w:val="a3"/>
    <w:rsid w:val="0048502A"/>
  </w:style>
  <w:style w:type="character" w:customStyle="1" w:styleId="1010">
    <w:name w:val="101"/>
    <w:basedOn w:val="a3"/>
    <w:rsid w:val="0048502A"/>
  </w:style>
  <w:style w:type="character" w:customStyle="1" w:styleId="2410">
    <w:name w:val="241"/>
    <w:basedOn w:val="a3"/>
    <w:rsid w:val="0048502A"/>
  </w:style>
  <w:style w:type="character" w:customStyle="1" w:styleId="2811pt">
    <w:name w:val="2811pt"/>
    <w:basedOn w:val="a3"/>
    <w:rsid w:val="0048502A"/>
  </w:style>
  <w:style w:type="character" w:customStyle="1" w:styleId="281">
    <w:name w:val="281"/>
    <w:basedOn w:val="a3"/>
    <w:rsid w:val="0048502A"/>
  </w:style>
  <w:style w:type="character" w:customStyle="1" w:styleId="450">
    <w:name w:val="45"/>
    <w:basedOn w:val="a3"/>
    <w:rsid w:val="0048502A"/>
  </w:style>
  <w:style w:type="character" w:customStyle="1" w:styleId="4d">
    <w:name w:val="4d"/>
    <w:basedOn w:val="a3"/>
    <w:rsid w:val="0048502A"/>
  </w:style>
  <w:style w:type="character" w:customStyle="1" w:styleId="5210">
    <w:name w:val="521"/>
    <w:basedOn w:val="a3"/>
    <w:rsid w:val="0048502A"/>
  </w:style>
  <w:style w:type="character" w:customStyle="1" w:styleId="1610">
    <w:name w:val="161"/>
    <w:basedOn w:val="a3"/>
    <w:rsid w:val="0048502A"/>
  </w:style>
  <w:style w:type="character" w:customStyle="1" w:styleId="a90">
    <w:name w:val="a9"/>
    <w:basedOn w:val="a3"/>
    <w:rsid w:val="0048502A"/>
  </w:style>
  <w:style w:type="character" w:customStyle="1" w:styleId="af20">
    <w:name w:val="af2"/>
    <w:basedOn w:val="a3"/>
    <w:rsid w:val="0048502A"/>
  </w:style>
  <w:style w:type="character" w:customStyle="1" w:styleId="2610">
    <w:name w:val="261"/>
    <w:basedOn w:val="a3"/>
    <w:rsid w:val="0048502A"/>
  </w:style>
  <w:style w:type="character" w:customStyle="1" w:styleId="1600">
    <w:name w:val="160"/>
    <w:basedOn w:val="a3"/>
    <w:rsid w:val="0048502A"/>
  </w:style>
  <w:style w:type="character" w:customStyle="1" w:styleId="longtext">
    <w:name w:val="long_text"/>
    <w:basedOn w:val="a3"/>
    <w:rsid w:val="0048502A"/>
    <w:rPr>
      <w:rFonts w:ascii="Times New Roman" w:hAnsi="Times New Roman" w:cs="Times New Roman" w:hint="default"/>
    </w:rPr>
  </w:style>
  <w:style w:type="character" w:customStyle="1" w:styleId="2Calibri">
    <w:name w:val="Основной текст (2) + Calibri"/>
    <w:aliases w:val="7 pt"/>
    <w:basedOn w:val="2a"/>
    <w:rsid w:val="0048502A"/>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48502A"/>
  </w:style>
  <w:style w:type="character" w:customStyle="1" w:styleId="216">
    <w:name w:val="Основной текст 2 Знак1"/>
    <w:basedOn w:val="a3"/>
    <w:uiPriority w:val="99"/>
    <w:semiHidden/>
    <w:rsid w:val="0048502A"/>
  </w:style>
  <w:style w:type="character" w:customStyle="1" w:styleId="217">
    <w:name w:val="Основной текст с отступом 2 Знак1"/>
    <w:basedOn w:val="a3"/>
    <w:uiPriority w:val="99"/>
    <w:semiHidden/>
    <w:rsid w:val="0048502A"/>
  </w:style>
  <w:style w:type="character" w:customStyle="1" w:styleId="afffff2">
    <w:name w:val="Гипертекстовая ссылка"/>
    <w:basedOn w:val="a3"/>
    <w:uiPriority w:val="99"/>
    <w:rsid w:val="0048502A"/>
    <w:rPr>
      <w:b/>
      <w:bCs/>
      <w:color w:val="106BBE"/>
    </w:rPr>
  </w:style>
  <w:style w:type="character" w:customStyle="1" w:styleId="afffff3">
    <w:name w:val="Цветовое выделение"/>
    <w:uiPriority w:val="99"/>
    <w:rsid w:val="0048502A"/>
    <w:rPr>
      <w:b/>
      <w:bCs/>
      <w:color w:val="26282F"/>
    </w:rPr>
  </w:style>
  <w:style w:type="paragraph" w:styleId="z-">
    <w:name w:val="HTML Top of Form"/>
    <w:basedOn w:val="a2"/>
    <w:next w:val="a2"/>
    <w:link w:val="z-0"/>
    <w:hidden/>
    <w:uiPriority w:val="99"/>
    <w:semiHidden/>
    <w:unhideWhenUsed/>
    <w:rsid w:val="0048502A"/>
    <w:pPr>
      <w:pBdr>
        <w:bottom w:val="single" w:sz="6" w:space="1" w:color="auto"/>
      </w:pBdr>
      <w:spacing w:after="0" w:line="360" w:lineRule="auto"/>
      <w:ind w:firstLine="709"/>
      <w:jc w:val="center"/>
    </w:pPr>
    <w:rPr>
      <w:rFonts w:ascii="Arial" w:eastAsia="Calibri" w:hAnsi="Arial" w:cs="Arial"/>
      <w:vanish/>
      <w:sz w:val="16"/>
      <w:szCs w:val="16"/>
    </w:rPr>
  </w:style>
  <w:style w:type="character" w:customStyle="1" w:styleId="z-0">
    <w:name w:val="z-Начало формы Знак"/>
    <w:basedOn w:val="a3"/>
    <w:link w:val="z-"/>
    <w:uiPriority w:val="99"/>
    <w:semiHidden/>
    <w:rsid w:val="0048502A"/>
    <w:rPr>
      <w:rFonts w:ascii="Arial" w:eastAsia="Calibri" w:hAnsi="Arial" w:cs="Arial"/>
      <w:vanish/>
      <w:sz w:val="16"/>
      <w:szCs w:val="16"/>
    </w:rPr>
  </w:style>
  <w:style w:type="character" w:customStyle="1" w:styleId="z-11">
    <w:name w:val="z-Начало формы Знак1"/>
    <w:basedOn w:val="a3"/>
    <w:uiPriority w:val="99"/>
    <w:semiHidden/>
    <w:rsid w:val="0048502A"/>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48502A"/>
    <w:pPr>
      <w:pBdr>
        <w:top w:val="single" w:sz="6" w:space="1" w:color="auto"/>
      </w:pBdr>
      <w:spacing w:after="0" w:line="360" w:lineRule="auto"/>
      <w:ind w:firstLine="709"/>
      <w:jc w:val="center"/>
    </w:pPr>
    <w:rPr>
      <w:rFonts w:ascii="Arial" w:eastAsia="Calibri" w:hAnsi="Arial" w:cs="Arial"/>
      <w:vanish/>
      <w:sz w:val="16"/>
      <w:szCs w:val="16"/>
    </w:rPr>
  </w:style>
  <w:style w:type="character" w:customStyle="1" w:styleId="z-3">
    <w:name w:val="z-Конец формы Знак"/>
    <w:basedOn w:val="a3"/>
    <w:link w:val="z-2"/>
    <w:uiPriority w:val="99"/>
    <w:semiHidden/>
    <w:rsid w:val="0048502A"/>
    <w:rPr>
      <w:rFonts w:ascii="Arial" w:eastAsia="Calibri" w:hAnsi="Arial" w:cs="Arial"/>
      <w:vanish/>
      <w:sz w:val="16"/>
      <w:szCs w:val="16"/>
    </w:rPr>
  </w:style>
  <w:style w:type="character" w:customStyle="1" w:styleId="z-12">
    <w:name w:val="z-Конец формы Знак1"/>
    <w:basedOn w:val="a3"/>
    <w:uiPriority w:val="99"/>
    <w:semiHidden/>
    <w:rsid w:val="0048502A"/>
    <w:rPr>
      <w:rFonts w:ascii="Arial" w:hAnsi="Arial" w:cs="Arial" w:hint="default"/>
      <w:vanish/>
      <w:webHidden w:val="0"/>
      <w:sz w:val="16"/>
      <w:szCs w:val="16"/>
      <w:specVanish w:val="0"/>
    </w:rPr>
  </w:style>
  <w:style w:type="character" w:customStyle="1" w:styleId="accented">
    <w:name w:val="accented"/>
    <w:basedOn w:val="a3"/>
    <w:rsid w:val="0048502A"/>
  </w:style>
  <w:style w:type="character" w:customStyle="1" w:styleId="HTML1">
    <w:name w:val="Стандартный HTML Знак1"/>
    <w:basedOn w:val="a3"/>
    <w:uiPriority w:val="99"/>
    <w:semiHidden/>
    <w:rsid w:val="0048502A"/>
    <w:rPr>
      <w:rFonts w:ascii="Consolas" w:hAnsi="Consolas" w:cs="Consolas" w:hint="default"/>
      <w:sz w:val="20"/>
      <w:szCs w:val="20"/>
    </w:rPr>
  </w:style>
  <w:style w:type="character" w:customStyle="1" w:styleId="1f5">
    <w:name w:val="Основной текст с отступом Знак1"/>
    <w:basedOn w:val="a3"/>
    <w:uiPriority w:val="99"/>
    <w:semiHidden/>
    <w:rsid w:val="0048502A"/>
  </w:style>
  <w:style w:type="character" w:customStyle="1" w:styleId="hl1">
    <w:name w:val="hl1"/>
    <w:rsid w:val="0048502A"/>
    <w:rPr>
      <w:color w:val="4682B4"/>
    </w:rPr>
  </w:style>
  <w:style w:type="character" w:customStyle="1" w:styleId="span">
    <w:name w:val="span"/>
    <w:rsid w:val="0048502A"/>
  </w:style>
  <w:style w:type="character" w:customStyle="1" w:styleId="1f6">
    <w:name w:val="Название Знак1"/>
    <w:basedOn w:val="a3"/>
    <w:uiPriority w:val="10"/>
    <w:rsid w:val="0048502A"/>
    <w:rPr>
      <w:rFonts w:ascii="Cambria" w:eastAsia="Times New Roman" w:hAnsi="Cambria" w:cs="Times New Roman" w:hint="default"/>
      <w:color w:val="4D4F3F"/>
      <w:spacing w:val="5"/>
      <w:kern w:val="28"/>
      <w:sz w:val="52"/>
      <w:szCs w:val="52"/>
    </w:rPr>
  </w:style>
  <w:style w:type="character" w:customStyle="1" w:styleId="1f7">
    <w:name w:val="Подзаголовок Знак1"/>
    <w:basedOn w:val="a3"/>
    <w:uiPriority w:val="11"/>
    <w:rsid w:val="0048502A"/>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48502A"/>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48502A"/>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48502A"/>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c"/>
    <w:uiPriority w:val="39"/>
    <w:rsid w:val="00485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4"/>
    <w:rsid w:val="00485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a4"/>
    <w:uiPriority w:val="49"/>
    <w:rsid w:val="0048502A"/>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4850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39"/>
    <w:rsid w:val="0048502A"/>
    <w:pPr>
      <w:spacing w:after="0" w:line="240" w:lineRule="auto"/>
      <w:ind w:firstLine="709"/>
      <w:jc w:val="both"/>
    </w:pPr>
    <w:rPr>
      <w:rFonts w:ascii="Times New Roman CYR" w:eastAsia="Calibri"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4"/>
    <w:uiPriority w:val="39"/>
    <w:rsid w:val="00485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4"/>
    <w:uiPriority w:val="59"/>
    <w:rsid w:val="004850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uiPriority w:val="59"/>
    <w:rsid w:val="00485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0">
    <w:name w:val="Заголовок 9 Знак1"/>
    <w:basedOn w:val="a3"/>
    <w:uiPriority w:val="9"/>
    <w:semiHidden/>
    <w:rsid w:val="0048502A"/>
    <w:rPr>
      <w:rFonts w:asciiTheme="majorHAnsi" w:eastAsiaTheme="majorEastAsia" w:hAnsiTheme="majorHAnsi" w:cstheme="majorBidi"/>
      <w:i/>
      <w:iCs/>
      <w:color w:val="404040" w:themeColor="text1" w:themeTint="BF"/>
      <w:sz w:val="20"/>
      <w:szCs w:val="20"/>
    </w:rPr>
  </w:style>
  <w:style w:type="character" w:styleId="afffff4">
    <w:name w:val="Subtle Reference"/>
    <w:basedOn w:val="a3"/>
    <w:uiPriority w:val="31"/>
    <w:qFormat/>
    <w:rsid w:val="0048502A"/>
    <w:rPr>
      <w:smallCaps/>
      <w:color w:val="ED7D31" w:themeColor="accent2"/>
      <w:u w:val="single"/>
    </w:rPr>
  </w:style>
  <w:style w:type="table" w:customStyle="1" w:styleId="6e">
    <w:name w:val="Сетка таблицы6"/>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8502A"/>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consultantplus://offline/ref=ABE387049B8DD6828E9AAC99E926E889A5A1A352EA5E11F0173513F5B7EFD329E83DAD923569E045342DEC5EA5C95F550D9CEF58529F61977845A" TargetMode="External"/><Relationship Id="rId39" Type="http://schemas.openxmlformats.org/officeDocument/2006/relationships/image" Target="media/image22.wmf"/><Relationship Id="rId21" Type="http://schemas.openxmlformats.org/officeDocument/2006/relationships/image" Target="media/image10.wmf"/><Relationship Id="rId34" Type="http://schemas.openxmlformats.org/officeDocument/2006/relationships/hyperlink" Target="consultantplus://offline/ref=ABE387049B8DD6828E9AAC99E926E889A5A1A352EA5E11F0173513F5B7EFD329E83DAD923569E045342DEC5EA5C95F550D9CEF58529F61977845A" TargetMode="External"/><Relationship Id="rId42" Type="http://schemas.openxmlformats.org/officeDocument/2006/relationships/image" Target="media/image25.wmf"/><Relationship Id="rId47" Type="http://schemas.openxmlformats.org/officeDocument/2006/relationships/hyperlink" Target="consultantplus://offline/ref=DA4EFF4BA8F07662992FB2B120D5C84B450378684CCCF6DE86A1C584B51BACD276DCEF5660A9C4B7607A65973DnCg1G" TargetMode="External"/><Relationship Id="rId50" Type="http://schemas.openxmlformats.org/officeDocument/2006/relationships/image" Target="media/image32.wmf"/><Relationship Id="rId55" Type="http://schemas.openxmlformats.org/officeDocument/2006/relationships/image" Target="media/image37.wmf"/><Relationship Id="rId63" Type="http://schemas.openxmlformats.org/officeDocument/2006/relationships/image" Target="media/image45.wmf"/><Relationship Id="rId7" Type="http://schemas.openxmlformats.org/officeDocument/2006/relationships/hyperlink" Target="consultantplus://offline/ref=59021458EA0E93784F5C23EFCCE46001A109B92D927487F183B674B2BAE4B37A6818A73924103CF1DA8CFF8DA92F1BC9B20BCCCBAD65956Dq8D5G"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4.wmf"/><Relationship Id="rId54" Type="http://schemas.openxmlformats.org/officeDocument/2006/relationships/image" Target="media/image36.wmf"/><Relationship Id="rId62"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hyperlink" Target="consultantplus://offline/ref=2521F41FD80E08B250B7D48F1F7F20965097817D3DB6C81A4C1DD705A778E58238008ABA96DB9C76EC9523CD0F68F4F582FEDD6250B4972Ew55FF" TargetMode="External"/><Relationship Id="rId11" Type="http://schemas.openxmlformats.org/officeDocument/2006/relationships/hyperlink" Target="consultantplus://offline/ref=EC25DD0A6E7D08E0CB5059519B4C7CE977D1DBA1ED8315E81B9A3553A2E1718058AA18B2B2D4682F9C4AB857B5244D3D28570695294BD134VBV5G" TargetMode="External"/><Relationship Id="rId24" Type="http://schemas.openxmlformats.org/officeDocument/2006/relationships/hyperlink" Target="consultantplus://offline/ref=ABE387049B8DD6828E9AAC99E926E889A5A1A352EA5E11F0173513F5B7EFD329E83DAD923569E045342DEC5EA5C95F550D9CEF58529F61977845A" TargetMode="External"/><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image" Target="media/image28.wmf"/><Relationship Id="rId53" Type="http://schemas.openxmlformats.org/officeDocument/2006/relationships/image" Target="media/image35.wmf"/><Relationship Id="rId58" Type="http://schemas.openxmlformats.org/officeDocument/2006/relationships/image" Target="media/image40.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hyperlink" Target="consultantplus://offline/ref=ABE387049B8DD6828E9AAC99E926E889A5A1A352EA5E11F0173513F5B7EFD329E83DAD923569E045342DEC5EA5C95F550D9CEF58529F61977845A" TargetMode="External"/><Relationship Id="rId36" Type="http://schemas.openxmlformats.org/officeDocument/2006/relationships/image" Target="media/image19.wmf"/><Relationship Id="rId49" Type="http://schemas.openxmlformats.org/officeDocument/2006/relationships/image" Target="media/image31.wmf"/><Relationship Id="rId57" Type="http://schemas.openxmlformats.org/officeDocument/2006/relationships/image" Target="media/image39.wmf"/><Relationship Id="rId61" Type="http://schemas.openxmlformats.org/officeDocument/2006/relationships/image" Target="media/image43.wmf"/><Relationship Id="rId10" Type="http://schemas.openxmlformats.org/officeDocument/2006/relationships/hyperlink" Target="consultantplus://offline/ref=EC25DD0A6E7D08E0CB5059519B4C7CE977D1DBA1ED8315E81B9A3553A2E1718058AA18B2B2D4682F9C4AB857B5244D3D28570695294BD134VBV5G" TargetMode="External"/><Relationship Id="rId19" Type="http://schemas.openxmlformats.org/officeDocument/2006/relationships/image" Target="media/image8.wmf"/><Relationship Id="rId31" Type="http://schemas.openxmlformats.org/officeDocument/2006/relationships/hyperlink" Target="consultantplus://offline/ref=ABE387049B8DD6828E9AAC99E926E889A5A1A352EA5E11F0173513F5B7EFD329E83DAD923569E045342DEC5EA5C95F550D9CEF58529F61977845A" TargetMode="External"/><Relationship Id="rId44" Type="http://schemas.openxmlformats.org/officeDocument/2006/relationships/image" Target="media/image27.wmf"/><Relationship Id="rId52" Type="http://schemas.openxmlformats.org/officeDocument/2006/relationships/image" Target="media/image34.wmf"/><Relationship Id="rId60" Type="http://schemas.openxmlformats.org/officeDocument/2006/relationships/image" Target="media/image42.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25DD0A6E7D08E0CB5050489C4C7CE974D4D9A8E08315E81B9A3553A2E171804AAA40BEB3DA7726955FEE06F3V7V3G" TargetMode="External"/><Relationship Id="rId14" Type="http://schemas.openxmlformats.org/officeDocument/2006/relationships/image" Target="media/image3.wmf"/><Relationship Id="rId22" Type="http://schemas.openxmlformats.org/officeDocument/2006/relationships/hyperlink" Target="consultantplus://offline/ref=ABE387049B8DD6828E9AAC99E926E889A5A1A352EA5E11F0173513F5B7EFD329E83DAD923569E045342DEC5EA5C95F550D9CEF58529F61977845A" TargetMode="External"/><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6.wmf"/><Relationship Id="rId48" Type="http://schemas.openxmlformats.org/officeDocument/2006/relationships/image" Target="media/image30.wmf"/><Relationship Id="rId56" Type="http://schemas.openxmlformats.org/officeDocument/2006/relationships/image" Target="media/image38.wmf"/><Relationship Id="rId64" Type="http://schemas.openxmlformats.org/officeDocument/2006/relationships/image" Target="media/image46.wmf"/><Relationship Id="rId8" Type="http://schemas.openxmlformats.org/officeDocument/2006/relationships/image" Target="media/image1.wmf"/><Relationship Id="rId51"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hyperlink" Target="consultantplus://offline/ref=EC25DD0A6E7D08E0CB5059519B4C7CE977D1DBA1ED8315E81B9A3553A2E1718058AA18B2B2D4682F9C4AB857B5244D3D28570695294BD134VBV5G" TargetMode="External"/><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image" Target="media/image4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7C18C-FB72-4773-82CA-4CB50349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9094</Words>
  <Characters>51837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2022-09-05T04:15:00Z</cp:lastPrinted>
  <dcterms:created xsi:type="dcterms:W3CDTF">2022-11-16T05:57:00Z</dcterms:created>
  <dcterms:modified xsi:type="dcterms:W3CDTF">2022-12-02T02:23:00Z</dcterms:modified>
</cp:coreProperties>
</file>