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F6" w:rsidRPr="00E440FD" w:rsidRDefault="00C907F6" w:rsidP="00C907F6">
      <w:pPr>
        <w:autoSpaceDE w:val="0"/>
        <w:autoSpaceDN w:val="0"/>
        <w:adjustRightInd w:val="0"/>
        <w:spacing w:after="0" w:line="240" w:lineRule="auto"/>
        <w:jc w:val="center"/>
        <w:outlineLvl w:val="0"/>
        <w:rPr>
          <w:rFonts w:ascii="Times New Roman" w:hAnsi="Times New Roman" w:cs="Times New Roman"/>
          <w:bCs/>
          <w:sz w:val="24"/>
          <w:szCs w:val="24"/>
        </w:rPr>
      </w:pPr>
      <w:r w:rsidRPr="00E440FD">
        <w:rPr>
          <w:rFonts w:ascii="Times New Roman" w:hAnsi="Times New Roman" w:cs="Times New Roman"/>
          <w:bCs/>
          <w:sz w:val="24"/>
          <w:szCs w:val="24"/>
        </w:rPr>
        <w:t>ТАРИФНОЕ СОГЛАШЕНИЕ</w:t>
      </w:r>
    </w:p>
    <w:p w:rsidR="00C907F6" w:rsidRPr="00E440FD" w:rsidRDefault="00C907F6" w:rsidP="00C907F6">
      <w:pPr>
        <w:autoSpaceDE w:val="0"/>
        <w:autoSpaceDN w:val="0"/>
        <w:adjustRightInd w:val="0"/>
        <w:spacing w:after="0" w:line="240" w:lineRule="auto"/>
        <w:jc w:val="center"/>
        <w:rPr>
          <w:rFonts w:ascii="Times New Roman" w:hAnsi="Times New Roman" w:cs="Times New Roman"/>
          <w:bCs/>
          <w:sz w:val="24"/>
          <w:szCs w:val="24"/>
        </w:rPr>
      </w:pPr>
      <w:r w:rsidRPr="00E440FD">
        <w:rPr>
          <w:rFonts w:ascii="Times New Roman" w:hAnsi="Times New Roman" w:cs="Times New Roman"/>
          <w:bCs/>
          <w:sz w:val="24"/>
          <w:szCs w:val="24"/>
        </w:rPr>
        <w:t>НА ОПЛАТУ МЕДИЦИНСКОЙ ПОМОЩИ ПО ОБЯЗАТЕЛЬНОМУ МЕДИЦИНСКОМУ</w:t>
      </w:r>
    </w:p>
    <w:p w:rsidR="00C907F6" w:rsidRPr="00E440FD" w:rsidRDefault="00C907F6" w:rsidP="00C907F6">
      <w:pPr>
        <w:autoSpaceDE w:val="0"/>
        <w:autoSpaceDN w:val="0"/>
        <w:adjustRightInd w:val="0"/>
        <w:spacing w:after="0" w:line="240" w:lineRule="auto"/>
        <w:jc w:val="center"/>
        <w:rPr>
          <w:rFonts w:ascii="Calibri" w:hAnsi="Calibri" w:cs="Calibri"/>
          <w:bCs/>
          <w:sz w:val="24"/>
          <w:szCs w:val="24"/>
        </w:rPr>
      </w:pPr>
      <w:r w:rsidRPr="00E440FD">
        <w:rPr>
          <w:rFonts w:ascii="Times New Roman" w:hAnsi="Times New Roman" w:cs="Times New Roman"/>
          <w:bCs/>
          <w:sz w:val="24"/>
          <w:szCs w:val="24"/>
        </w:rPr>
        <w:t>СТРАХОВАНИЮ НА ТЕРРИТОРИИ ИРКУТСКОЙ ОБЛАСТИ</w:t>
      </w:r>
    </w:p>
    <w:p w:rsidR="00C907F6" w:rsidRPr="00E440FD"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C907F6" w:rsidRPr="00F01FA4">
        <w:tc>
          <w:tcPr>
            <w:tcW w:w="4677" w:type="dxa"/>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г. Иркутск</w:t>
            </w:r>
          </w:p>
        </w:tc>
        <w:tc>
          <w:tcPr>
            <w:tcW w:w="4677" w:type="dxa"/>
          </w:tcPr>
          <w:p w:rsidR="00C907F6" w:rsidRPr="00F01FA4" w:rsidRDefault="003E47B7" w:rsidP="003E47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 декабря </w:t>
            </w:r>
            <w:r w:rsidR="00C907F6" w:rsidRPr="00F01FA4">
              <w:rPr>
                <w:rFonts w:ascii="Times New Roman" w:hAnsi="Times New Roman" w:cs="Times New Roman"/>
                <w:sz w:val="24"/>
                <w:szCs w:val="24"/>
              </w:rPr>
              <w:t>201</w:t>
            </w:r>
            <w:r w:rsidR="003C4BE4" w:rsidRPr="00F01FA4">
              <w:rPr>
                <w:rFonts w:ascii="Times New Roman" w:hAnsi="Times New Roman" w:cs="Times New Roman"/>
                <w:sz w:val="24"/>
                <w:szCs w:val="24"/>
              </w:rPr>
              <w:t>7</w:t>
            </w:r>
            <w:r w:rsidR="00C907F6" w:rsidRPr="00F01FA4">
              <w:rPr>
                <w:rFonts w:ascii="Times New Roman" w:hAnsi="Times New Roman" w:cs="Times New Roman"/>
                <w:sz w:val="24"/>
                <w:szCs w:val="24"/>
              </w:rPr>
              <w:t> г.</w:t>
            </w:r>
          </w:p>
        </w:tc>
      </w:tr>
    </w:tbl>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Ярошенко Олег Николаевич - министр здравоохранения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Градобоев Евгений Валерьевич - директор Территориального фонда обязательного медицинского </w:t>
      </w:r>
      <w:r w:rsidR="00661E37" w:rsidRPr="00F01FA4">
        <w:rPr>
          <w:rFonts w:ascii="Times New Roman" w:hAnsi="Times New Roman" w:cs="Times New Roman"/>
          <w:sz w:val="24"/>
          <w:szCs w:val="24"/>
        </w:rPr>
        <w:t>страхования Иркутской</w:t>
      </w:r>
      <w:r w:rsidRPr="00F01FA4">
        <w:rPr>
          <w:rFonts w:ascii="Times New Roman" w:hAnsi="Times New Roman" w:cs="Times New Roman"/>
          <w:sz w:val="24"/>
          <w:szCs w:val="24"/>
        </w:rPr>
        <w:t xml:space="preserve">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Приходько Олег Адамович - директор Иркутского филиала О</w:t>
      </w:r>
      <w:r w:rsidR="002728C9" w:rsidRPr="00F01FA4">
        <w:rPr>
          <w:rFonts w:ascii="Times New Roman" w:hAnsi="Times New Roman" w:cs="Times New Roman"/>
          <w:sz w:val="24"/>
          <w:szCs w:val="24"/>
        </w:rPr>
        <w:t>О</w:t>
      </w:r>
      <w:r w:rsidRPr="00F01FA4">
        <w:rPr>
          <w:rFonts w:ascii="Times New Roman" w:hAnsi="Times New Roman" w:cs="Times New Roman"/>
          <w:sz w:val="24"/>
          <w:szCs w:val="24"/>
        </w:rPr>
        <w:t>О</w:t>
      </w:r>
      <w:r w:rsidR="002728C9" w:rsidRPr="00F01FA4">
        <w:rPr>
          <w:rFonts w:ascii="Times New Roman" w:hAnsi="Times New Roman" w:cs="Times New Roman"/>
          <w:sz w:val="24"/>
          <w:szCs w:val="24"/>
        </w:rPr>
        <w:t xml:space="preserve"> ВТБ М</w:t>
      </w:r>
      <w:r w:rsidRPr="00F01FA4">
        <w:rPr>
          <w:rFonts w:ascii="Times New Roman" w:hAnsi="Times New Roman" w:cs="Times New Roman"/>
          <w:sz w:val="24"/>
          <w:szCs w:val="24"/>
        </w:rPr>
        <w:t>С, президент Ассоциации медицинских страховщиков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Гайдаров Гайдар Мамедович - председатель Правления Иркутского регионального отделения Общероссийской общественной организации "Российское общество по организации здравоохранения и общественного здоровья",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Дудин Петр Евлампьевич - главный врач Государственного бюджетного учреждения здравоохранения "Иркутская ордена "Знак Почета" областная клиническая больница",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входящие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1"/>
        <w:rPr>
          <w:rFonts w:ascii="Times New Roman" w:hAnsi="Times New Roman" w:cs="Times New Roman"/>
          <w:sz w:val="24"/>
          <w:szCs w:val="24"/>
        </w:rPr>
      </w:pPr>
      <w:r w:rsidRPr="00F01FA4">
        <w:rPr>
          <w:rFonts w:ascii="Times New Roman" w:hAnsi="Times New Roman" w:cs="Times New Roman"/>
          <w:sz w:val="24"/>
          <w:szCs w:val="24"/>
        </w:rPr>
        <w:t>Раздел 1. ОБЩИЕ ПОЛОЖЕНИЯ</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5" w:history="1">
        <w:r w:rsidRPr="00F01FA4">
          <w:rPr>
            <w:rFonts w:ascii="Times New Roman" w:hAnsi="Times New Roman" w:cs="Times New Roman"/>
            <w:sz w:val="24"/>
            <w:szCs w:val="24"/>
          </w:rPr>
          <w:t>статьи 30</w:t>
        </w:r>
      </w:hyperlink>
      <w:r w:rsidRPr="00F01FA4">
        <w:rPr>
          <w:rFonts w:ascii="Times New Roman" w:hAnsi="Times New Roman" w:cs="Times New Roman"/>
          <w:sz w:val="24"/>
          <w:szCs w:val="24"/>
        </w:rPr>
        <w:t xml:space="preserve"> Фед</w:t>
      </w:r>
      <w:r w:rsidR="00B6119D" w:rsidRPr="00F01FA4">
        <w:rPr>
          <w:rFonts w:ascii="Times New Roman" w:hAnsi="Times New Roman" w:cs="Times New Roman"/>
          <w:sz w:val="24"/>
          <w:szCs w:val="24"/>
        </w:rPr>
        <w:t>ерального закона от 29.11.2010г. №</w:t>
      </w:r>
      <w:r w:rsidRPr="00F01FA4">
        <w:rPr>
          <w:rFonts w:ascii="Times New Roman" w:hAnsi="Times New Roman" w:cs="Times New Roman"/>
          <w:sz w:val="24"/>
          <w:szCs w:val="24"/>
        </w:rPr>
        <w:t xml:space="preserve"> 326-ФЗ "Об обязательном медицинском страховании в Российской Федерации", в соответствии с Федеральным </w:t>
      </w:r>
      <w:hyperlink r:id="rId6" w:history="1">
        <w:r w:rsidRPr="00F01FA4">
          <w:rPr>
            <w:rFonts w:ascii="Times New Roman" w:hAnsi="Times New Roman" w:cs="Times New Roman"/>
            <w:sz w:val="24"/>
            <w:szCs w:val="24"/>
          </w:rPr>
          <w:t>законом</w:t>
        </w:r>
      </w:hyperlink>
      <w:r w:rsidR="00B6119D" w:rsidRPr="00F01FA4">
        <w:rPr>
          <w:rFonts w:ascii="Times New Roman" w:hAnsi="Times New Roman" w:cs="Times New Roman"/>
          <w:sz w:val="24"/>
          <w:szCs w:val="24"/>
        </w:rPr>
        <w:t xml:space="preserve"> от 21.11.2011г. №</w:t>
      </w:r>
      <w:r w:rsidRPr="00F01FA4">
        <w:rPr>
          <w:rFonts w:ascii="Times New Roman" w:hAnsi="Times New Roman" w:cs="Times New Roman"/>
          <w:sz w:val="24"/>
          <w:szCs w:val="24"/>
        </w:rPr>
        <w:t xml:space="preserve"> 323-ФЗ "Об основах охраны здоровья граждан в Российской Федерации", </w:t>
      </w:r>
      <w:hyperlink r:id="rId7" w:history="1">
        <w:r w:rsidRPr="00F01FA4">
          <w:rPr>
            <w:rFonts w:ascii="Times New Roman" w:hAnsi="Times New Roman" w:cs="Times New Roman"/>
            <w:sz w:val="24"/>
            <w:szCs w:val="24"/>
          </w:rPr>
          <w:t>Правилами</w:t>
        </w:r>
      </w:hyperlink>
      <w:r w:rsidRPr="00F01FA4">
        <w:rPr>
          <w:rFonts w:ascii="Times New Roman" w:hAnsi="Times New Roman" w:cs="Times New Roman"/>
          <w:sz w:val="24"/>
          <w:szCs w:val="24"/>
        </w:rPr>
        <w:t xml:space="preserve"> обязательного медицинского страхования, утвержденными приказом Минздравсоцразвития России от 28.02.2011</w:t>
      </w:r>
      <w:r w:rsidR="00B6119D" w:rsidRPr="00F01FA4">
        <w:rPr>
          <w:rFonts w:ascii="Times New Roman" w:hAnsi="Times New Roman" w:cs="Times New Roman"/>
          <w:sz w:val="24"/>
          <w:szCs w:val="24"/>
        </w:rPr>
        <w:t>г. №</w:t>
      </w:r>
      <w:r w:rsidRPr="00F01FA4">
        <w:rPr>
          <w:rFonts w:ascii="Times New Roman" w:hAnsi="Times New Roman" w:cs="Times New Roman"/>
          <w:sz w:val="24"/>
          <w:szCs w:val="24"/>
        </w:rPr>
        <w:t xml:space="preserve"> 158н, </w:t>
      </w:r>
      <w:hyperlink r:id="rId8" w:history="1">
        <w:r w:rsidRPr="00F01FA4">
          <w:rPr>
            <w:rFonts w:ascii="Times New Roman" w:hAnsi="Times New Roman" w:cs="Times New Roman"/>
            <w:sz w:val="24"/>
            <w:szCs w:val="24"/>
          </w:rPr>
          <w:t>Требованиями</w:t>
        </w:r>
      </w:hyperlink>
      <w:r w:rsidRPr="00F01FA4">
        <w:rPr>
          <w:rFonts w:ascii="Times New Roman" w:hAnsi="Times New Roman" w:cs="Times New Roman"/>
          <w:sz w:val="24"/>
          <w:szCs w:val="24"/>
        </w:rPr>
        <w:t xml:space="preserve"> к структуре и содержанию тарифного соглашения, установленными приказом Федерального фонда обязательного медицинского страхования от 18.11.2014</w:t>
      </w:r>
      <w:r w:rsidR="00B6119D" w:rsidRPr="00F01FA4">
        <w:rPr>
          <w:rFonts w:ascii="Times New Roman" w:hAnsi="Times New Roman" w:cs="Times New Roman"/>
          <w:sz w:val="24"/>
          <w:szCs w:val="24"/>
        </w:rPr>
        <w:t>г. №</w:t>
      </w:r>
      <w:r w:rsidRPr="00F01FA4">
        <w:rPr>
          <w:rFonts w:ascii="Times New Roman" w:hAnsi="Times New Roman" w:cs="Times New Roman"/>
          <w:sz w:val="24"/>
          <w:szCs w:val="24"/>
        </w:rPr>
        <w:t xml:space="preserve"> 200.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Предметом настоящего Тарифного соглашения являются 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размер и структура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Термины и определения, используемые в настоящем Тарифном соглашении: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Объемы медицинской помощи - установленные территориальной программой обязательного медицинского страхования объемы предоставления медицинской помощи, распределенные Комиссией по разработке территориальной программы обязательного медицинского страхования Иркутской области между страховыми медицинскими организациями и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первичную медико-санитарную помощь в амбулаторных условиях, а также потребности застрахованных лиц в медицинской помощи.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1"/>
        <w:rPr>
          <w:rFonts w:ascii="Times New Roman" w:hAnsi="Times New Roman" w:cs="Times New Roman"/>
          <w:sz w:val="24"/>
          <w:szCs w:val="24"/>
        </w:rPr>
      </w:pPr>
      <w:r w:rsidRPr="00F01FA4">
        <w:rPr>
          <w:rFonts w:ascii="Times New Roman" w:hAnsi="Times New Roman" w:cs="Times New Roman"/>
          <w:sz w:val="24"/>
          <w:szCs w:val="24"/>
        </w:rPr>
        <w:t>Раздел 2. СПОСОБЫ ОПЛАТЫ МЕДИЦИНСКОЙ ПОМОЩИ, ПРИМЕНЯЕМЫЕ</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 ИРКУТСКОЙ ОБЛАСТИ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1. СПОСОБЫ ОПЛАТЫ МЕДИЦИНСКОЙ ПОМОЩИ, ОКАЗАННОЙ</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 АМБУЛАТОРНЫХ УСЛОВИЯХ</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Перечень медицинских организаций (структурных подразделений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приведен в приложении № 1 к Тарифному соглашению </w:t>
      </w:r>
      <w:hyperlink r:id="rId9" w:history="1">
        <w:r w:rsidRPr="00F01FA4">
          <w:rPr>
            <w:rFonts w:ascii="Times New Roman" w:hAnsi="Times New Roman" w:cs="Times New Roman"/>
            <w:sz w:val="24"/>
            <w:szCs w:val="24"/>
          </w:rPr>
          <w:t>(раздел 1)</w:t>
        </w:r>
      </w:hyperlink>
      <w:r w:rsidRPr="00F01FA4">
        <w:rPr>
          <w:rFonts w:ascii="Times New Roman" w:hAnsi="Times New Roman" w:cs="Times New Roman"/>
          <w:sz w:val="24"/>
          <w:szCs w:val="24"/>
        </w:rPr>
        <w:t>.</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Перечень медицинских организаций (структурных подразделений медицинских организаций),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 1 к Тарифному соглашению </w:t>
      </w:r>
      <w:hyperlink r:id="rId10" w:history="1">
        <w:r w:rsidRPr="00F01FA4">
          <w:rPr>
            <w:rFonts w:ascii="Times New Roman" w:hAnsi="Times New Roman" w:cs="Times New Roman"/>
            <w:sz w:val="24"/>
            <w:szCs w:val="24"/>
          </w:rPr>
          <w:t>(раздел 2)</w:t>
        </w:r>
      </w:hyperlink>
      <w:r w:rsidRPr="00F01FA4">
        <w:rPr>
          <w:rFonts w:ascii="Times New Roman" w:hAnsi="Times New Roman" w:cs="Times New Roman"/>
          <w:sz w:val="24"/>
          <w:szCs w:val="24"/>
        </w:rPr>
        <w:t>.</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Оплата медицинской помощи, оказываемой в амбулаторных условиях, осуществляется по подушевому нормативу финансирования на прикрепившихся лиц (далее - подушевой норматив) в сочетании с оплатой за единицу объема медицинской помощи - за медицинскую услугу, за посещение, за обращение (законченный случай).</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1 посещение, обращение.</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Подушевой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В подушевой норматив не включаются:</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расходы на оплату диализа в амбулаторных условиях;</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расходы на медицинскую помощь оказанную в неотложной форме;</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расходы на стоматологическую помощь;</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расходы на оплату услуг магнитно-резонансной томографии и компьютерной томографии.</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медицинской помощи, оказанной в амбулаторных условиях в расчете на одно застрахованное лицо по следующей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2810BC4C" wp14:editId="25147E5C">
            <wp:extent cx="4981575" cy="4286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1575" cy="428625"/>
                    </a:xfrm>
                    <a:prstGeom prst="rect">
                      <a:avLst/>
                    </a:prstGeom>
                    <a:noFill/>
                    <a:ln>
                      <a:noFill/>
                    </a:ln>
                  </pic:spPr>
                </pic:pic>
              </a:graphicData>
            </a:graphic>
          </wp:inline>
        </w:drawing>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где: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1E406597" wp14:editId="2786275A">
                  <wp:extent cx="51435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Но</w:t>
            </w:r>
            <w:r w:rsidRPr="00F01FA4">
              <w:rPr>
                <w:rFonts w:ascii="Times New Roman" w:hAnsi="Times New Roman" w:cs="Times New Roman"/>
                <w:sz w:val="24"/>
                <w:szCs w:val="24"/>
                <w:vertAlign w:val="subscript"/>
              </w:rPr>
              <w:t>ПРОФ</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норматив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Но</w:t>
            </w:r>
            <w:r w:rsidRPr="00F01FA4">
              <w:rPr>
                <w:rFonts w:ascii="Times New Roman" w:hAnsi="Times New Roman" w:cs="Times New Roman"/>
                <w:sz w:val="24"/>
                <w:szCs w:val="24"/>
                <w:vertAlign w:val="subscript"/>
              </w:rPr>
              <w:t>ОЗ</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w:t>
            </w:r>
            <w:r w:rsidRPr="00F01FA4">
              <w:rPr>
                <w:rFonts w:ascii="Times New Roman" w:hAnsi="Times New Roman" w:cs="Times New Roman"/>
                <w:sz w:val="24"/>
                <w:szCs w:val="24"/>
              </w:rPr>
              <w:lastRenderedPageBreak/>
              <w:t>гражданам медицинской помощи в части базовой программы обязательного медицинского страхования, обращений;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lastRenderedPageBreak/>
              <w:t>Но</w:t>
            </w:r>
            <w:r w:rsidRPr="00F01FA4">
              <w:rPr>
                <w:rFonts w:ascii="Times New Roman" w:hAnsi="Times New Roman" w:cs="Times New Roman"/>
                <w:sz w:val="24"/>
                <w:szCs w:val="24"/>
                <w:vertAlign w:val="subscript"/>
              </w:rPr>
              <w:t>НЕОТЛ</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Нфз</w:t>
            </w:r>
            <w:r w:rsidRPr="00F01FA4">
              <w:rPr>
                <w:rFonts w:ascii="Times New Roman" w:hAnsi="Times New Roman" w:cs="Times New Roman"/>
                <w:sz w:val="24"/>
                <w:szCs w:val="24"/>
                <w:vertAlign w:val="subscript"/>
              </w:rPr>
              <w:t>ПРОФ</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норматив финансовых затрат на единицу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Нфз</w:t>
            </w:r>
            <w:r w:rsidRPr="00F01FA4">
              <w:rPr>
                <w:rFonts w:ascii="Times New Roman" w:hAnsi="Times New Roman" w:cs="Times New Roman"/>
                <w:sz w:val="24"/>
                <w:szCs w:val="24"/>
                <w:vertAlign w:val="subscript"/>
              </w:rPr>
              <w:t>ОЗ</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Нфз</w:t>
            </w:r>
            <w:r w:rsidRPr="00F01FA4">
              <w:rPr>
                <w:rFonts w:ascii="Times New Roman" w:hAnsi="Times New Roman" w:cs="Times New Roman"/>
                <w:sz w:val="24"/>
                <w:szCs w:val="24"/>
                <w:vertAlign w:val="subscript"/>
              </w:rPr>
              <w:t>НЕОТЛ</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ОСмтр</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Иркутской области,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Чз</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численность застрахованного населения, человек.</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6. Определение базового подушевого норматива финансирования на прикрепившихся лиц.</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Исходя из среднего размера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определяется базовый подушевой норматив финансирования на прикрепившихся лиц по следующей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60A064D6" wp14:editId="044947FA">
            <wp:extent cx="247650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lastRenderedPageBreak/>
              <w:t>Пн</w:t>
            </w:r>
            <w:r w:rsidRPr="00F01FA4">
              <w:rPr>
                <w:rFonts w:ascii="Times New Roman" w:hAnsi="Times New Roman" w:cs="Times New Roman"/>
                <w:sz w:val="24"/>
                <w:szCs w:val="24"/>
                <w:vertAlign w:val="subscript"/>
              </w:rPr>
              <w:t>БАЗ</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базовый подушевой норматив финансирования,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ОС</w:t>
            </w:r>
            <w:r w:rsidRPr="00F01FA4">
              <w:rPr>
                <w:rFonts w:ascii="Times New Roman" w:hAnsi="Times New Roman" w:cs="Times New Roman"/>
                <w:sz w:val="24"/>
                <w:szCs w:val="24"/>
                <w:vertAlign w:val="subscript"/>
              </w:rPr>
              <w:t>ЕО</w:t>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Иркутской области.</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Среднемесячный подушевой норматив финансирования на прикрепившихся лиц (</w:t>
      </w:r>
      <w:proofErr w:type="spellStart"/>
      <w:r w:rsidRPr="00F01FA4">
        <w:rPr>
          <w:rFonts w:ascii="Times New Roman" w:hAnsi="Times New Roman" w:cs="Times New Roman"/>
          <w:sz w:val="24"/>
          <w:szCs w:val="24"/>
        </w:rPr>
        <w:t>Пн</w:t>
      </w:r>
      <w:r w:rsidRPr="00F01FA4">
        <w:rPr>
          <w:rFonts w:ascii="Times New Roman" w:hAnsi="Times New Roman" w:cs="Times New Roman"/>
          <w:sz w:val="24"/>
          <w:szCs w:val="24"/>
          <w:vertAlign w:val="subscript"/>
        </w:rPr>
        <w:t>пл</w:t>
      </w:r>
      <w:proofErr w:type="spellEnd"/>
      <w:r w:rsidRPr="00F01FA4">
        <w:rPr>
          <w:rFonts w:ascii="Times New Roman" w:hAnsi="Times New Roman" w:cs="Times New Roman"/>
          <w:sz w:val="24"/>
          <w:szCs w:val="24"/>
        </w:rPr>
        <w:t>) определяется путем деления базового подушевого норматива финансирования на двенадцать месяцев.</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7. Определение дифференцированного подушевого норматива финансирования на прикрепившихся лиц.</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На основе подушевого норматива финансирования (среднемесячного) на прикрепившихся лиц, с учетом объективных критериев дифференциации стоимости оказания медицинской помощи, Территориальный фонд обязательного медицинского страхования граждан Иркутской области (далее - Фонд) рассчитывает дифференцированный подушевой норматив для однородных групп (подгрупп) медицинских организаций по следующей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0A5AFA52" wp14:editId="5F41CD9D">
            <wp:extent cx="200025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266700"/>
                    </a:xfrm>
                    <a:prstGeom prst="rect">
                      <a:avLst/>
                    </a:prstGeom>
                    <a:noFill/>
                    <a:ln>
                      <a:noFill/>
                    </a:ln>
                  </pic:spPr>
                </pic:pic>
              </a:graphicData>
            </a:graphic>
          </wp:inline>
        </w:drawing>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ДПн</w:t>
            </w:r>
            <w:r w:rsidRPr="00F01FA4">
              <w:rPr>
                <w:rFonts w:ascii="Times New Roman" w:hAnsi="Times New Roman" w:cs="Times New Roman"/>
                <w:sz w:val="24"/>
                <w:szCs w:val="24"/>
                <w:vertAlign w:val="superscript"/>
              </w:rPr>
              <w:t>i</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дифференцированный подушевой норматив для i-й группы (подгруппы) медицинских организаций,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7A79F838" wp14:editId="343463AC">
                  <wp:extent cx="600075" cy="266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средневзвешенный интегрированный коэффициент дифференциации подушевого норматива, определенный для i-й группы (подгруппы) медицинских организаций.</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8. Средневзвешенный интегрированный </w:t>
      </w:r>
      <w:hyperlink r:id="rId16" w:history="1">
        <w:r w:rsidRPr="00F01FA4">
          <w:rPr>
            <w:rFonts w:ascii="Times New Roman" w:hAnsi="Times New Roman" w:cs="Times New Roman"/>
            <w:sz w:val="24"/>
            <w:szCs w:val="24"/>
          </w:rPr>
          <w:t>коэффициент</w:t>
        </w:r>
      </w:hyperlink>
      <w:r w:rsidRPr="00F01FA4">
        <w:rPr>
          <w:rFonts w:ascii="Times New Roman" w:hAnsi="Times New Roman" w:cs="Times New Roman"/>
          <w:sz w:val="24"/>
          <w:szCs w:val="24"/>
        </w:rPr>
        <w:t xml:space="preserve"> дифференциации подушевого норматива определяется путем ранжирования значений интегрированных коэффициентов дифференциации подушевого норматива в группы (подгруппы) медицинских организаций (Приложение N 20 к Тарифному соглашению).</w:t>
      </w:r>
    </w:p>
    <w:p w:rsidR="00DD34A3" w:rsidRPr="00F01FA4" w:rsidRDefault="00DD34A3" w:rsidP="00DD34A3">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Интегрированный коэффициент дифференциации подушевого норматива определяется по каждой медицинской организации по следующей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133778"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ИНТ</w:t>
      </w:r>
      <w:r w:rsidR="00DD34A3" w:rsidRPr="00F01FA4">
        <w:rPr>
          <w:rFonts w:ascii="Times New Roman" w:hAnsi="Times New Roman" w:cs="Times New Roman"/>
          <w:sz w:val="24"/>
          <w:szCs w:val="24"/>
        </w:rPr>
        <w:t xml:space="preserve"> = </w:t>
      </w:r>
      <w:proofErr w:type="spellStart"/>
      <w:r w:rsidR="00DD34A3" w:rsidRPr="00F01FA4">
        <w:rPr>
          <w:rFonts w:ascii="Times New Roman" w:hAnsi="Times New Roman" w:cs="Times New Roman"/>
          <w:sz w:val="24"/>
          <w:szCs w:val="24"/>
        </w:rPr>
        <w:t>КД</w:t>
      </w:r>
      <w:r w:rsidR="00DD34A3" w:rsidRPr="00F01FA4">
        <w:rPr>
          <w:rFonts w:ascii="Times New Roman" w:hAnsi="Times New Roman" w:cs="Times New Roman"/>
          <w:sz w:val="24"/>
          <w:szCs w:val="24"/>
          <w:vertAlign w:val="subscript"/>
        </w:rPr>
        <w:t>ПВапп</w:t>
      </w:r>
      <w:proofErr w:type="spellEnd"/>
      <w:r w:rsidR="00DD34A3" w:rsidRPr="00F01FA4">
        <w:rPr>
          <w:rFonts w:ascii="Times New Roman" w:hAnsi="Times New Roman" w:cs="Times New Roman"/>
          <w:sz w:val="24"/>
          <w:szCs w:val="24"/>
        </w:rPr>
        <w:t xml:space="preserve"> x КД</w:t>
      </w:r>
      <w:r w:rsidR="00DD34A3" w:rsidRPr="00F01FA4">
        <w:rPr>
          <w:rFonts w:ascii="Times New Roman" w:hAnsi="Times New Roman" w:cs="Times New Roman"/>
          <w:sz w:val="24"/>
          <w:szCs w:val="24"/>
          <w:vertAlign w:val="subscript"/>
        </w:rPr>
        <w:t>СУБ</w:t>
      </w:r>
      <w:r w:rsidR="00DD34A3" w:rsidRPr="00F01FA4">
        <w:rPr>
          <w:rFonts w:ascii="Times New Roman" w:hAnsi="Times New Roman" w:cs="Times New Roman"/>
          <w:sz w:val="24"/>
          <w:szCs w:val="24"/>
        </w:rPr>
        <w:t>, где: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ИНТ</w:t>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интегрированный коэффициент дифференциации подушевого норматива, определенный для медицинской организации;</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ПВапп</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половозрастной коэффициент дифференциации подушевого норматива, рассчитанный для соответствующей медицинской организации;</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СУБ</w:t>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Иркутской области.</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 В целях приведения в соответствие объема средств, рассчитанного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30"/>
          <w:sz w:val="24"/>
          <w:szCs w:val="24"/>
          <w:lang w:eastAsia="ru-RU"/>
        </w:rPr>
        <w:drawing>
          <wp:inline distT="0" distB="0" distL="0" distR="0" wp14:anchorId="58E0838B" wp14:editId="38233EF8">
            <wp:extent cx="1914525" cy="533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3B3370E8" wp14:editId="3F7F52B1">
                  <wp:extent cx="21907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ind w:firstLine="23"/>
              <w:jc w:val="both"/>
              <w:rPr>
                <w:rFonts w:ascii="Times New Roman" w:hAnsi="Times New Roman" w:cs="Times New Roman"/>
                <w:sz w:val="24"/>
                <w:szCs w:val="24"/>
              </w:rPr>
            </w:pPr>
            <w:r w:rsidRPr="00F01FA4">
              <w:rPr>
                <w:rFonts w:ascii="Times New Roman" w:hAnsi="Times New Roman" w:cs="Times New Roman"/>
                <w:sz w:val="24"/>
                <w:szCs w:val="24"/>
              </w:rPr>
              <w:t>численность застрахованных лиц, прикрепленных к i-й группе (подгруппе) медицинских организаций, человек.</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Фактический дифференцированный подушевой норматив для i-й группы (подгруппы) медицинских организаций (</w:t>
      </w:r>
      <w:proofErr w:type="spellStart"/>
      <w:r w:rsidRPr="00F01FA4">
        <w:rPr>
          <w:rFonts w:ascii="Times New Roman" w:hAnsi="Times New Roman" w:cs="Times New Roman"/>
          <w:sz w:val="24"/>
          <w:szCs w:val="24"/>
        </w:rPr>
        <w:t>ФДПн</w:t>
      </w:r>
      <w:proofErr w:type="spellEnd"/>
      <w:r w:rsidRPr="00F01FA4">
        <w:rPr>
          <w:rFonts w:ascii="Times New Roman" w:hAnsi="Times New Roman" w:cs="Times New Roman"/>
          <w:sz w:val="24"/>
          <w:szCs w:val="24"/>
        </w:rPr>
        <w:t>) рассчитывается по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1294250C" wp14:editId="585E018B">
            <wp:extent cx="150495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inline>
        </w:drawing>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ФДПн</w:t>
            </w:r>
            <w:r w:rsidRPr="00F01FA4">
              <w:rPr>
                <w:rFonts w:ascii="Times New Roman" w:hAnsi="Times New Roman" w:cs="Times New Roman"/>
                <w:sz w:val="24"/>
                <w:szCs w:val="24"/>
                <w:vertAlign w:val="superscript"/>
              </w:rPr>
              <w:t>i</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фактический дифференцированный подушевой норматив финансирования для i-й группы (подгруппы) медицинских организаций, рублей.</w:t>
            </w:r>
          </w:p>
        </w:tc>
      </w:tr>
    </w:tbl>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10. Расчет финансирования медицинской помощи, оказанной в амбулаторных условиях и оплачиваемой по подушевому нормативу, по следующей формуле: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p w:rsidR="00DD34A3" w:rsidRPr="00F01FA4" w:rsidRDefault="00DD34A3" w:rsidP="00DD34A3">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ФО = </w:t>
      </w:r>
      <w:proofErr w:type="spellStart"/>
      <w:r w:rsidRPr="00F01FA4">
        <w:rPr>
          <w:rFonts w:ascii="Times New Roman" w:hAnsi="Times New Roman" w:cs="Times New Roman"/>
          <w:sz w:val="24"/>
          <w:szCs w:val="24"/>
        </w:rPr>
        <w:t>ФДПн</w:t>
      </w:r>
      <w:r w:rsidRPr="00F01FA4">
        <w:rPr>
          <w:rFonts w:ascii="Times New Roman" w:hAnsi="Times New Roman" w:cs="Times New Roman"/>
          <w:sz w:val="24"/>
          <w:szCs w:val="24"/>
          <w:vertAlign w:val="superscript"/>
        </w:rPr>
        <w:t>i</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Чз</w:t>
      </w:r>
      <w:r w:rsidRPr="00F01FA4">
        <w:rPr>
          <w:rFonts w:ascii="Times New Roman" w:hAnsi="Times New Roman" w:cs="Times New Roman"/>
          <w:sz w:val="24"/>
          <w:szCs w:val="24"/>
          <w:vertAlign w:val="superscript"/>
        </w:rPr>
        <w:t>ПР</w:t>
      </w:r>
      <w:proofErr w:type="spellEnd"/>
      <w:r w:rsidRPr="00F01FA4">
        <w:rPr>
          <w:rFonts w:ascii="Times New Roman" w:hAnsi="Times New Roman" w:cs="Times New Roman"/>
          <w:sz w:val="24"/>
          <w:szCs w:val="24"/>
        </w:rPr>
        <w:t>, где:</w:t>
      </w:r>
    </w:p>
    <w:p w:rsidR="00DD34A3" w:rsidRPr="00F01FA4" w:rsidRDefault="00DD34A3" w:rsidP="00DD34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ФО</w:t>
            </w:r>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ind w:firstLine="45"/>
              <w:jc w:val="both"/>
              <w:rPr>
                <w:rFonts w:ascii="Times New Roman" w:hAnsi="Times New Roman" w:cs="Times New Roman"/>
                <w:sz w:val="24"/>
                <w:szCs w:val="24"/>
              </w:rPr>
            </w:pPr>
            <w:r w:rsidRPr="00F01FA4">
              <w:rPr>
                <w:rFonts w:ascii="Times New Roman" w:hAnsi="Times New Roman" w:cs="Times New Roman"/>
                <w:sz w:val="24"/>
                <w:szCs w:val="24"/>
              </w:rPr>
              <w:t>размер финансового обеспечения медицинской организации, имеющей прикрепившихся лиц, рублей;</w:t>
            </w:r>
          </w:p>
        </w:tc>
      </w:tr>
      <w:tr w:rsidR="00DD34A3" w:rsidRPr="00F01FA4" w:rsidTr="0019079F">
        <w:tc>
          <w:tcPr>
            <w:tcW w:w="1417" w:type="dxa"/>
            <w:vAlign w:val="center"/>
          </w:tcPr>
          <w:p w:rsidR="00DD34A3" w:rsidRPr="00F01FA4" w:rsidRDefault="00DD34A3" w:rsidP="0019079F">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Чз</w:t>
            </w:r>
            <w:r w:rsidRPr="00F01FA4">
              <w:rPr>
                <w:rFonts w:ascii="Times New Roman" w:hAnsi="Times New Roman" w:cs="Times New Roman"/>
                <w:sz w:val="24"/>
                <w:szCs w:val="24"/>
                <w:vertAlign w:val="superscript"/>
              </w:rPr>
              <w:t>ПР</w:t>
            </w:r>
            <w:proofErr w:type="spellEnd"/>
          </w:p>
        </w:tc>
        <w:tc>
          <w:tcPr>
            <w:tcW w:w="360" w:type="dxa"/>
            <w:vAlign w:val="center"/>
          </w:tcPr>
          <w:p w:rsidR="00DD34A3" w:rsidRPr="00F01FA4" w:rsidRDefault="00DD34A3" w:rsidP="0019079F">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DD34A3" w:rsidRPr="00F01FA4" w:rsidRDefault="00DD34A3" w:rsidP="0019079F">
            <w:pPr>
              <w:autoSpaceDE w:val="0"/>
              <w:autoSpaceDN w:val="0"/>
              <w:adjustRightInd w:val="0"/>
              <w:spacing w:after="0" w:line="240" w:lineRule="auto"/>
              <w:ind w:firstLine="45"/>
              <w:jc w:val="both"/>
              <w:rPr>
                <w:rFonts w:ascii="Times New Roman" w:hAnsi="Times New Roman" w:cs="Times New Roman"/>
                <w:sz w:val="24"/>
                <w:szCs w:val="24"/>
              </w:rPr>
            </w:pPr>
            <w:r w:rsidRPr="00F01FA4">
              <w:rPr>
                <w:rFonts w:ascii="Times New Roman" w:hAnsi="Times New Roman" w:cs="Times New Roman"/>
                <w:sz w:val="24"/>
                <w:szCs w:val="24"/>
              </w:rPr>
              <w:t>численность застрахованных лиц, прикрепленных к данной медицинской организации, человек.</w:t>
            </w:r>
          </w:p>
        </w:tc>
      </w:tr>
    </w:tbl>
    <w:p w:rsidR="00160138" w:rsidRPr="00F01FA4" w:rsidRDefault="00160138" w:rsidP="00C907F6">
      <w:pPr>
        <w:autoSpaceDE w:val="0"/>
        <w:autoSpaceDN w:val="0"/>
        <w:adjustRightInd w:val="0"/>
        <w:spacing w:after="0" w:line="240" w:lineRule="auto"/>
        <w:jc w:val="center"/>
        <w:outlineLvl w:val="2"/>
        <w:rPr>
          <w:rFonts w:ascii="Times New Roman" w:hAnsi="Times New Roman" w:cs="Times New Roman"/>
          <w:sz w:val="24"/>
          <w:szCs w:val="24"/>
        </w:rPr>
      </w:pPr>
    </w:p>
    <w:p w:rsidR="00160138" w:rsidRPr="00F01FA4" w:rsidRDefault="00160138" w:rsidP="00160138">
      <w:pPr>
        <w:autoSpaceDE w:val="0"/>
        <w:autoSpaceDN w:val="0"/>
        <w:adjustRightInd w:val="0"/>
        <w:spacing w:after="0" w:line="240" w:lineRule="auto"/>
        <w:jc w:val="both"/>
        <w:outlineLvl w:val="2"/>
        <w:rPr>
          <w:rFonts w:ascii="Times New Roman" w:hAnsi="Times New Roman" w:cs="Times New Roman"/>
          <w:sz w:val="24"/>
          <w:szCs w:val="24"/>
        </w:rPr>
      </w:pPr>
      <w:r w:rsidRPr="00F01FA4">
        <w:rPr>
          <w:rFonts w:ascii="Times New Roman" w:hAnsi="Times New Roman" w:cs="Times New Roman"/>
          <w:sz w:val="24"/>
          <w:szCs w:val="24"/>
        </w:rPr>
        <w:t xml:space="preserve">           11. Обращение по поводу заболевания - это законченный случай лечения заболевания</w:t>
      </w:r>
      <w:r w:rsidR="009A6602" w:rsidRPr="00F01FA4">
        <w:rPr>
          <w:rFonts w:ascii="Times New Roman" w:hAnsi="Times New Roman" w:cs="Times New Roman"/>
          <w:sz w:val="24"/>
          <w:szCs w:val="24"/>
        </w:rPr>
        <w:t xml:space="preserve"> в амбулаторных условиях с к</w:t>
      </w:r>
      <w:r w:rsidRPr="00F01FA4">
        <w:rPr>
          <w:rFonts w:ascii="Times New Roman" w:hAnsi="Times New Roman" w:cs="Times New Roman"/>
          <w:sz w:val="24"/>
          <w:szCs w:val="24"/>
        </w:rPr>
        <w:t>ратность</w:t>
      </w:r>
      <w:r w:rsidR="009A6602" w:rsidRPr="00F01FA4">
        <w:rPr>
          <w:rFonts w:ascii="Times New Roman" w:hAnsi="Times New Roman" w:cs="Times New Roman"/>
          <w:sz w:val="24"/>
          <w:szCs w:val="24"/>
        </w:rPr>
        <w:t>ю</w:t>
      </w:r>
      <w:r w:rsidRPr="00F01FA4">
        <w:rPr>
          <w:rFonts w:ascii="Times New Roman" w:hAnsi="Times New Roman" w:cs="Times New Roman"/>
          <w:sz w:val="24"/>
          <w:szCs w:val="24"/>
        </w:rPr>
        <w:t xml:space="preserve"> посещений по поводу одного заболевания 2</w:t>
      </w:r>
      <w:r w:rsidR="0019079F" w:rsidRPr="00F01FA4">
        <w:rPr>
          <w:rFonts w:ascii="Times New Roman" w:hAnsi="Times New Roman" w:cs="Times New Roman"/>
          <w:sz w:val="24"/>
          <w:szCs w:val="24"/>
        </w:rPr>
        <w:t>,5</w:t>
      </w:r>
      <w:r w:rsidRPr="00F01FA4">
        <w:rPr>
          <w:rFonts w:ascii="Times New Roman" w:hAnsi="Times New Roman" w:cs="Times New Roman"/>
          <w:sz w:val="24"/>
          <w:szCs w:val="24"/>
        </w:rPr>
        <w:t>.</w:t>
      </w:r>
    </w:p>
    <w:p w:rsidR="00160138" w:rsidRPr="00F01FA4" w:rsidRDefault="00160138" w:rsidP="00160138">
      <w:pPr>
        <w:autoSpaceDE w:val="0"/>
        <w:autoSpaceDN w:val="0"/>
        <w:adjustRightInd w:val="0"/>
        <w:spacing w:after="0" w:line="240" w:lineRule="auto"/>
        <w:jc w:val="both"/>
        <w:outlineLvl w:val="2"/>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2. СПОСОБЫ ОПЛАТЫ МЕДИЦИНСКОЙ ПОМОЩИ,</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ОКАЗАННОЙ В СТАЦИОНАРНЫХ УСЛОВИЯХ</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w:t>
      </w:r>
      <w:hyperlink r:id="rId20" w:history="1">
        <w:r w:rsidRPr="00F01FA4">
          <w:rPr>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медицинских организаций (структурных подразделений медицинских организаций), оказывающих медицинскую помощь в стационарных у</w:t>
      </w:r>
      <w:r w:rsidR="002A7374" w:rsidRPr="00F01FA4">
        <w:rPr>
          <w:rFonts w:ascii="Times New Roman" w:hAnsi="Times New Roman" w:cs="Times New Roman"/>
          <w:sz w:val="24"/>
          <w:szCs w:val="24"/>
        </w:rPr>
        <w:t>словиях, приведен в приложении №</w:t>
      </w:r>
      <w:r w:rsidRPr="00F01FA4">
        <w:rPr>
          <w:rFonts w:ascii="Times New Roman" w:hAnsi="Times New Roman" w:cs="Times New Roman"/>
          <w:sz w:val="24"/>
          <w:szCs w:val="24"/>
        </w:rPr>
        <w:t xml:space="preserve"> 2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Оплата медицинской помощи, оказанной застрахованным лицам в стационарных условиях, производится: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 клинико-статистическую группу (далее - КСГ);</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r w:rsidR="006C6636"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Оплата медицинской помощи, оказанной в стационарных условиях, на основе КСГ не осуществляется: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установлены нормативы финансовых затрат на единицу предоставления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 при проведении </w:t>
      </w:r>
      <w:r w:rsidR="004E0D08" w:rsidRPr="00F01FA4">
        <w:rPr>
          <w:rFonts w:ascii="Times New Roman" w:hAnsi="Times New Roman" w:cs="Times New Roman"/>
          <w:sz w:val="24"/>
          <w:szCs w:val="24"/>
        </w:rPr>
        <w:t>услуг</w:t>
      </w:r>
      <w:r w:rsidRPr="00F01FA4">
        <w:rPr>
          <w:rFonts w:ascii="Times New Roman" w:hAnsi="Times New Roman" w:cs="Times New Roman"/>
          <w:sz w:val="24"/>
          <w:szCs w:val="24"/>
        </w:rPr>
        <w:t xml:space="preserve"> диализа.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предназначенные для осуществления межтерриториальных расчетов;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предназначенные на оплату медицинской помощи вне системы КСГ заболеваний (в случаях, являющихся исключениями);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Формирование КСГ осуществляется на основе совокупности основных и дополнительных классификационных критериев, определяющих относительную затратоемкость лечения пациентов.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В качестве основных классификационных </w:t>
      </w:r>
      <w:hyperlink r:id="rId21" w:history="1">
        <w:r w:rsidRPr="00F01FA4">
          <w:rPr>
            <w:rFonts w:ascii="Times New Roman" w:hAnsi="Times New Roman" w:cs="Times New Roman"/>
            <w:sz w:val="24"/>
            <w:szCs w:val="24"/>
          </w:rPr>
          <w:t>критериев</w:t>
        </w:r>
      </w:hyperlink>
      <w:r w:rsidRPr="00F01FA4">
        <w:rPr>
          <w:rFonts w:ascii="Times New Roman" w:hAnsi="Times New Roman" w:cs="Times New Roman"/>
          <w:sz w:val="24"/>
          <w:szCs w:val="24"/>
        </w:rPr>
        <w:t xml:space="preserve"> группировки КСГ используются диагноз в соответствии с кодом МК</w:t>
      </w:r>
      <w:r w:rsidR="002A7374" w:rsidRPr="00F01FA4">
        <w:rPr>
          <w:rFonts w:ascii="Times New Roman" w:hAnsi="Times New Roman" w:cs="Times New Roman"/>
          <w:sz w:val="24"/>
          <w:szCs w:val="24"/>
        </w:rPr>
        <w:t>Б-10, приведенн</w:t>
      </w:r>
      <w:r w:rsidR="004E0D08" w:rsidRPr="00F01FA4">
        <w:rPr>
          <w:rFonts w:ascii="Times New Roman" w:hAnsi="Times New Roman" w:cs="Times New Roman"/>
          <w:sz w:val="24"/>
          <w:szCs w:val="24"/>
        </w:rPr>
        <w:t>ым</w:t>
      </w:r>
      <w:r w:rsidR="002A7374" w:rsidRPr="00F01FA4">
        <w:rPr>
          <w:rFonts w:ascii="Times New Roman" w:hAnsi="Times New Roman" w:cs="Times New Roman"/>
          <w:sz w:val="24"/>
          <w:szCs w:val="24"/>
        </w:rPr>
        <w:t xml:space="preserve"> в приложении №</w:t>
      </w:r>
      <w:r w:rsidRPr="00F01FA4">
        <w:rPr>
          <w:rFonts w:ascii="Times New Roman" w:hAnsi="Times New Roman" w:cs="Times New Roman"/>
          <w:sz w:val="24"/>
          <w:szCs w:val="24"/>
        </w:rPr>
        <w:t xml:space="preserve"> 3 к Тарифному соглашению, и хирургическая операция и/или другая применяемая </w:t>
      </w:r>
      <w:r w:rsidR="00041F3F" w:rsidRPr="00F01FA4">
        <w:rPr>
          <w:rFonts w:ascii="Times New Roman" w:hAnsi="Times New Roman" w:cs="Times New Roman"/>
          <w:sz w:val="24"/>
          <w:szCs w:val="24"/>
        </w:rPr>
        <w:t>медицинская технология</w:t>
      </w:r>
      <w:r w:rsidRPr="00F01FA4">
        <w:rPr>
          <w:rFonts w:ascii="Times New Roman" w:hAnsi="Times New Roman" w:cs="Times New Roman"/>
          <w:sz w:val="24"/>
          <w:szCs w:val="24"/>
        </w:rPr>
        <w:t xml:space="preserve"> в соответствии с кодом </w:t>
      </w:r>
      <w:hyperlink r:id="rId22"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xml:space="preserve"> медицинских услуг, утвержденной приказом Минздрав</w:t>
      </w:r>
      <w:r w:rsidR="00195914" w:rsidRPr="00F01FA4">
        <w:rPr>
          <w:rFonts w:ascii="Times New Roman" w:hAnsi="Times New Roman" w:cs="Times New Roman"/>
          <w:sz w:val="24"/>
          <w:szCs w:val="24"/>
        </w:rPr>
        <w:t>а</w:t>
      </w:r>
      <w:r w:rsidRPr="00F01FA4">
        <w:rPr>
          <w:rFonts w:ascii="Times New Roman" w:hAnsi="Times New Roman" w:cs="Times New Roman"/>
          <w:sz w:val="24"/>
          <w:szCs w:val="24"/>
        </w:rPr>
        <w:t xml:space="preserve"> Российской Федерации от </w:t>
      </w:r>
      <w:r w:rsidR="00195914" w:rsidRPr="00F01FA4">
        <w:rPr>
          <w:rFonts w:ascii="Times New Roman" w:hAnsi="Times New Roman" w:cs="Times New Roman"/>
          <w:sz w:val="24"/>
          <w:szCs w:val="24"/>
        </w:rPr>
        <w:t>13</w:t>
      </w:r>
      <w:r w:rsidRPr="00F01FA4">
        <w:rPr>
          <w:rFonts w:ascii="Times New Roman" w:hAnsi="Times New Roman" w:cs="Times New Roman"/>
          <w:sz w:val="24"/>
          <w:szCs w:val="24"/>
        </w:rPr>
        <w:t>.1</w:t>
      </w:r>
      <w:r w:rsidR="00195914" w:rsidRPr="00F01FA4">
        <w:rPr>
          <w:rFonts w:ascii="Times New Roman" w:hAnsi="Times New Roman" w:cs="Times New Roman"/>
          <w:sz w:val="24"/>
          <w:szCs w:val="24"/>
        </w:rPr>
        <w:t>0</w:t>
      </w:r>
      <w:r w:rsidRPr="00F01FA4">
        <w:rPr>
          <w:rFonts w:ascii="Times New Roman" w:hAnsi="Times New Roman" w:cs="Times New Roman"/>
          <w:sz w:val="24"/>
          <w:szCs w:val="24"/>
        </w:rPr>
        <w:t>.201</w:t>
      </w:r>
      <w:r w:rsidR="00195914" w:rsidRPr="00F01FA4">
        <w:rPr>
          <w:rFonts w:ascii="Times New Roman" w:hAnsi="Times New Roman" w:cs="Times New Roman"/>
          <w:sz w:val="24"/>
          <w:szCs w:val="24"/>
        </w:rPr>
        <w:t>7г.  N 80</w:t>
      </w:r>
      <w:r w:rsidRPr="00F01FA4">
        <w:rPr>
          <w:rFonts w:ascii="Times New Roman" w:hAnsi="Times New Roman" w:cs="Times New Roman"/>
          <w:sz w:val="24"/>
          <w:szCs w:val="24"/>
        </w:rPr>
        <w:t xml:space="preserve">4н (далее - Номенклатура), согласно </w:t>
      </w:r>
      <w:hyperlink r:id="rId23" w:history="1">
        <w:r w:rsidR="002A7374" w:rsidRPr="00F01FA4">
          <w:rPr>
            <w:rFonts w:ascii="Times New Roman" w:hAnsi="Times New Roman" w:cs="Times New Roman"/>
            <w:sz w:val="24"/>
            <w:szCs w:val="24"/>
          </w:rPr>
          <w:t>приложению №</w:t>
        </w:r>
        <w:r w:rsidRPr="00F01FA4">
          <w:rPr>
            <w:rFonts w:ascii="Times New Roman" w:hAnsi="Times New Roman" w:cs="Times New Roman"/>
            <w:sz w:val="24"/>
            <w:szCs w:val="24"/>
          </w:rPr>
          <w:t xml:space="preserve"> 4</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Дополнительными являются следующие классификационные критерии: возрастная категория пациента; сопутствующий диагноз или осложнения заболевания (код по МКБ-10); пол; длительность лечения</w:t>
      </w:r>
      <w:r w:rsidR="00715E2E" w:rsidRPr="00F01FA4">
        <w:rPr>
          <w:rFonts w:ascii="Times New Roman" w:hAnsi="Times New Roman" w:cs="Times New Roman"/>
          <w:sz w:val="24"/>
          <w:szCs w:val="24"/>
        </w:rPr>
        <w:t>; оценка состояния пациента по шкалам: Шкала оценки органной недостаточности у пациентов, находящихся на интенсивной терапии (</w:t>
      </w:r>
      <w:r w:rsidR="00715E2E" w:rsidRPr="00F01FA4">
        <w:rPr>
          <w:rFonts w:ascii="Times New Roman" w:hAnsi="Times New Roman" w:cs="Times New Roman"/>
          <w:sz w:val="24"/>
          <w:szCs w:val="24"/>
          <w:lang w:val="en-US"/>
        </w:rPr>
        <w:t>Sequential</w:t>
      </w:r>
      <w:r w:rsidR="00715E2E" w:rsidRPr="00F01FA4">
        <w:rPr>
          <w:rFonts w:ascii="Times New Roman" w:hAnsi="Times New Roman" w:cs="Times New Roman"/>
          <w:sz w:val="24"/>
          <w:szCs w:val="24"/>
        </w:rPr>
        <w:t xml:space="preserve"> </w:t>
      </w:r>
      <w:r w:rsidR="00715E2E" w:rsidRPr="00F01FA4">
        <w:rPr>
          <w:rFonts w:ascii="Times New Roman" w:hAnsi="Times New Roman" w:cs="Times New Roman"/>
          <w:sz w:val="24"/>
          <w:szCs w:val="24"/>
          <w:lang w:val="en-US"/>
        </w:rPr>
        <w:t>Organ</w:t>
      </w:r>
      <w:r w:rsidR="00715E2E" w:rsidRPr="00F01FA4">
        <w:rPr>
          <w:rFonts w:ascii="Times New Roman" w:hAnsi="Times New Roman" w:cs="Times New Roman"/>
          <w:sz w:val="24"/>
          <w:szCs w:val="24"/>
        </w:rPr>
        <w:t xml:space="preserve"> </w:t>
      </w:r>
      <w:r w:rsidR="00715E2E" w:rsidRPr="00F01FA4">
        <w:rPr>
          <w:rFonts w:ascii="Times New Roman" w:hAnsi="Times New Roman" w:cs="Times New Roman"/>
          <w:sz w:val="24"/>
          <w:szCs w:val="24"/>
          <w:lang w:val="en-US"/>
        </w:rPr>
        <w:t>Failure</w:t>
      </w:r>
      <w:r w:rsidR="00715E2E" w:rsidRPr="00F01FA4">
        <w:rPr>
          <w:rFonts w:ascii="Times New Roman" w:hAnsi="Times New Roman" w:cs="Times New Roman"/>
          <w:sz w:val="24"/>
          <w:szCs w:val="24"/>
        </w:rPr>
        <w:t xml:space="preserve"> </w:t>
      </w:r>
      <w:r w:rsidR="00715E2E" w:rsidRPr="00F01FA4">
        <w:rPr>
          <w:rFonts w:ascii="Times New Roman" w:hAnsi="Times New Roman" w:cs="Times New Roman"/>
          <w:sz w:val="24"/>
          <w:szCs w:val="24"/>
          <w:lang w:val="en-US"/>
        </w:rPr>
        <w:t>Assessment</w:t>
      </w:r>
      <w:r w:rsidR="00715E2E" w:rsidRPr="00F01FA4">
        <w:rPr>
          <w:rFonts w:ascii="Times New Roman" w:hAnsi="Times New Roman" w:cs="Times New Roman"/>
          <w:sz w:val="24"/>
          <w:szCs w:val="24"/>
        </w:rPr>
        <w:t xml:space="preserve">, </w:t>
      </w:r>
      <w:r w:rsidR="00715E2E" w:rsidRPr="00F01FA4">
        <w:rPr>
          <w:rFonts w:ascii="Times New Roman" w:hAnsi="Times New Roman" w:cs="Times New Roman"/>
          <w:sz w:val="24"/>
          <w:szCs w:val="24"/>
          <w:lang w:val="en-US"/>
        </w:rPr>
        <w:t>SOFA</w:t>
      </w:r>
      <w:r w:rsidR="00715E2E" w:rsidRPr="00F01FA4">
        <w:rPr>
          <w:rFonts w:ascii="Times New Roman" w:hAnsi="Times New Roman" w:cs="Times New Roman"/>
          <w:sz w:val="24"/>
          <w:szCs w:val="24"/>
        </w:rPr>
        <w:t>), Шкала Реабилитационной Маршрутизации, схема лечения, длительность непрерывного проведения искусственной вентиляции легких</w:t>
      </w:r>
      <w:r w:rsidRPr="00F01FA4">
        <w:rPr>
          <w:rFonts w:ascii="Times New Roman" w:hAnsi="Times New Roman" w:cs="Times New Roman"/>
          <w:sz w:val="24"/>
          <w:szCs w:val="24"/>
        </w:rPr>
        <w:t>.</w:t>
      </w:r>
    </w:p>
    <w:p w:rsidR="00F0773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 Процесс отнесения случая к КСГ регламентируется </w:t>
      </w:r>
      <w:hyperlink r:id="rId24" w:history="1">
        <w:r w:rsidRPr="00F01FA4">
          <w:rPr>
            <w:rFonts w:ascii="Times New Roman" w:hAnsi="Times New Roman" w:cs="Times New Roman"/>
            <w:sz w:val="24"/>
            <w:szCs w:val="24"/>
          </w:rPr>
          <w:t>Группировщиком</w:t>
        </w:r>
      </w:hyperlink>
      <w:r w:rsidR="002A7374" w:rsidRPr="00F01FA4">
        <w:rPr>
          <w:rFonts w:ascii="Times New Roman" w:hAnsi="Times New Roman" w:cs="Times New Roman"/>
          <w:sz w:val="24"/>
          <w:szCs w:val="24"/>
        </w:rPr>
        <w:t>, приведенным в приложении №</w:t>
      </w:r>
      <w:r w:rsidRPr="00F01FA4">
        <w:rPr>
          <w:rFonts w:ascii="Times New Roman" w:hAnsi="Times New Roman" w:cs="Times New Roman"/>
          <w:sz w:val="24"/>
          <w:szCs w:val="24"/>
        </w:rPr>
        <w:t xml:space="preserve"> 5 к Тарифному соглашению. Группировщик позволяет </w:t>
      </w:r>
      <w:r w:rsidRPr="00F01FA4">
        <w:rPr>
          <w:rFonts w:ascii="Times New Roman" w:hAnsi="Times New Roman" w:cs="Times New Roman"/>
          <w:sz w:val="24"/>
          <w:szCs w:val="24"/>
        </w:rPr>
        <w:lastRenderedPageBreak/>
        <w:t>каждый случай в реестре пролеченных больных, оплата которого производится в рамках КСГ, отнести к определенной группе на основании классификационных критериев, которые соответствуют этому случаю.</w:t>
      </w:r>
      <w:r w:rsidR="00F07736" w:rsidRPr="00F01FA4">
        <w:rPr>
          <w:rFonts w:ascii="Times New Roman" w:hAnsi="Times New Roman" w:cs="Times New Roman"/>
          <w:sz w:val="24"/>
          <w:szCs w:val="24"/>
        </w:rPr>
        <w:t xml:space="preserve"> Для оплаты случая лечения по КСГ в качестве основного диагноза указывается код по МКБ-10, являющийся основным поводом к госпитализации.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При определении основных подходов к группировке случаев КСГ применяется "</w:t>
      </w:r>
      <w:hyperlink r:id="rId25" w:history="1">
        <w:r w:rsidRPr="00F01FA4">
          <w:rPr>
            <w:rFonts w:ascii="Times New Roman" w:hAnsi="Times New Roman" w:cs="Times New Roman"/>
            <w:sz w:val="24"/>
            <w:szCs w:val="24"/>
          </w:rPr>
          <w:t>Инструкция</w:t>
        </w:r>
      </w:hyperlink>
      <w:r w:rsidRPr="00F01FA4">
        <w:rPr>
          <w:rFonts w:ascii="Times New Roman" w:hAnsi="Times New Roman" w:cs="Times New Roman"/>
          <w:sz w:val="24"/>
          <w:szCs w:val="24"/>
        </w:rPr>
        <w:t xml:space="preserve"> по группировке случаев, в том числе правила учета дополнительных классификационных критериев, и подходам к оплате медицинской помощи в амбулаторных условиях по подушевому нормативу финансирования", направленная Федеральным фондом обязательного медицинского страхования (далее - Инструкция) в электронном виде и которая размещена на официальном сайте Фонда.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w:t>
      </w:r>
      <w:hyperlink r:id="rId26"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В случае применения к пациенту нескольких хирургических операций и/или применяемых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затратоемкости.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В ряде случаев, предусмотренных </w:t>
      </w:r>
      <w:hyperlink r:id="rId27" w:history="1">
        <w:r w:rsidRPr="00F01FA4">
          <w:rPr>
            <w:rFonts w:ascii="Times New Roman" w:hAnsi="Times New Roman" w:cs="Times New Roman"/>
            <w:sz w:val="24"/>
            <w:szCs w:val="24"/>
          </w:rPr>
          <w:t>Инструкцией</w:t>
        </w:r>
      </w:hyperlink>
      <w:r w:rsidRPr="00F01FA4">
        <w:rPr>
          <w:rFonts w:ascii="Times New Roman" w:hAnsi="Times New Roman" w:cs="Times New Roman"/>
          <w:sz w:val="24"/>
          <w:szCs w:val="24"/>
        </w:rPr>
        <w:t>, отнесение заболевания к той или иной КСГ осуществляется с учетом кода диагноза по МКБ-10.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7. При отсутствии хирургических операций и/или других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МКБ-10. Если пациенту оказывалось оперативное лечение и затратоемкость КСГ, к которой был отнесен данный случай в соответствии с кодом </w:t>
      </w:r>
      <w:hyperlink r:id="rId28"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меньше затратоемкости группы, к которой его можно было отнести в соответствии с кодом МКБ-10, оплата осуществляется по КСГ с наибольшим коэффициентом.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8.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w:t>
      </w:r>
      <w:hyperlink r:id="rId29"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являющемуся классификационным критерием в случае выполнения диагностического исследования.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 формируемой по коду МКБ-10.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r:id="rId30" w:history="1">
        <w:r w:rsidR="002A7374" w:rsidRPr="00F01FA4">
          <w:rPr>
            <w:rFonts w:ascii="Times New Roman" w:hAnsi="Times New Roman" w:cs="Times New Roman"/>
            <w:sz w:val="24"/>
            <w:szCs w:val="24"/>
          </w:rPr>
          <w:t>приложению №</w:t>
        </w:r>
        <w:r w:rsidRPr="00F01FA4">
          <w:rPr>
            <w:rFonts w:ascii="Times New Roman" w:hAnsi="Times New Roman" w:cs="Times New Roman"/>
            <w:sz w:val="24"/>
            <w:szCs w:val="24"/>
          </w:rPr>
          <w:t xml:space="preserve"> 22</w:t>
        </w:r>
      </w:hyperlink>
      <w:r w:rsidRPr="00F01FA4">
        <w:rPr>
          <w:rFonts w:ascii="Times New Roman" w:hAnsi="Times New Roman" w:cs="Times New Roman"/>
          <w:sz w:val="24"/>
          <w:szCs w:val="24"/>
        </w:rPr>
        <w:t xml:space="preserve"> с учетом </w:t>
      </w:r>
      <w:hyperlink r:id="rId31" w:history="1">
        <w:r w:rsidRPr="00F01FA4">
          <w:rPr>
            <w:rFonts w:ascii="Times New Roman" w:hAnsi="Times New Roman" w:cs="Times New Roman"/>
            <w:sz w:val="24"/>
            <w:szCs w:val="24"/>
          </w:rPr>
          <w:t>коэффициента</w:t>
        </w:r>
      </w:hyperlink>
      <w:r w:rsidRPr="00F01FA4">
        <w:rPr>
          <w:rFonts w:ascii="Times New Roman" w:hAnsi="Times New Roman" w:cs="Times New Roman"/>
          <w:sz w:val="24"/>
          <w:szCs w:val="24"/>
        </w:rPr>
        <w:t xml:space="preserve"> дифференциации</w:t>
      </w:r>
      <w:r w:rsidR="002A7374" w:rsidRPr="00F01FA4">
        <w:rPr>
          <w:rFonts w:ascii="Times New Roman" w:hAnsi="Times New Roman" w:cs="Times New Roman"/>
          <w:sz w:val="24"/>
          <w:szCs w:val="24"/>
        </w:rPr>
        <w:t xml:space="preserve"> в приложении №</w:t>
      </w:r>
      <w:r w:rsidRPr="00F01FA4">
        <w:rPr>
          <w:rFonts w:ascii="Times New Roman" w:hAnsi="Times New Roman" w:cs="Times New Roman"/>
          <w:sz w:val="24"/>
          <w:szCs w:val="24"/>
        </w:rPr>
        <w:t xml:space="preserve"> 12 к Тарифному соглашению. В случае, если хотя бы один из вышеуказанн</w:t>
      </w:r>
      <w:r w:rsidR="00DE4E63" w:rsidRPr="00F01FA4">
        <w:rPr>
          <w:rFonts w:ascii="Times New Roman" w:hAnsi="Times New Roman" w:cs="Times New Roman"/>
          <w:sz w:val="24"/>
          <w:szCs w:val="24"/>
        </w:rPr>
        <w:t xml:space="preserve">ых параметров не </w:t>
      </w:r>
      <w:r w:rsidR="00DE4E63" w:rsidRPr="00F01FA4">
        <w:rPr>
          <w:rFonts w:ascii="Times New Roman" w:hAnsi="Times New Roman" w:cs="Times New Roman"/>
          <w:sz w:val="24"/>
          <w:szCs w:val="24"/>
        </w:rPr>
        <w:lastRenderedPageBreak/>
        <w:t>соответствует п</w:t>
      </w:r>
      <w:r w:rsidRPr="00F01FA4">
        <w:rPr>
          <w:rFonts w:ascii="Times New Roman" w:hAnsi="Times New Roman" w:cs="Times New Roman"/>
          <w:sz w:val="24"/>
          <w:szCs w:val="24"/>
        </w:rPr>
        <w:t>еречню</w:t>
      </w:r>
      <w:r w:rsidR="00DE4E63" w:rsidRPr="00F01FA4">
        <w:rPr>
          <w:rFonts w:ascii="Times New Roman" w:hAnsi="Times New Roman" w:cs="Times New Roman"/>
          <w:sz w:val="24"/>
          <w:szCs w:val="24"/>
        </w:rPr>
        <w:t xml:space="preserve">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w:t>
      </w:r>
      <w:r w:rsidRPr="00F01FA4">
        <w:rPr>
          <w:rFonts w:ascii="Times New Roman" w:hAnsi="Times New Roman" w:cs="Times New Roman"/>
          <w:sz w:val="24"/>
          <w:szCs w:val="24"/>
        </w:rPr>
        <w:t>,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 При этом размер тарифа на оплату медицинской помощи, рассчитанный по КСГ с учетом применения поправочных коэффициентов (за исключением коэффициента сложности лечения пациента), не должен превышать норматив финансовых затрат на единицу объема предоставления высокотехнологичной медицинской помощи медицинской помощи по соответствующему методу.</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 Порядок оплаты прерванных случаев оказания медицинской помощи, а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bookmarkStart w:id="0" w:name="Par176"/>
      <w:bookmarkEnd w:id="0"/>
      <w:r w:rsidRPr="00F01FA4">
        <w:rPr>
          <w:rFonts w:ascii="Times New Roman" w:hAnsi="Times New Roman" w:cs="Times New Roman"/>
          <w:sz w:val="24"/>
          <w:szCs w:val="24"/>
        </w:rPr>
        <w:t>9.1. К прерванным относятся случаи, при которых длительность госпитализации составляет менее 3 дней включительно,</w:t>
      </w:r>
      <w:r w:rsidR="009B1847" w:rsidRPr="00F01FA4">
        <w:rPr>
          <w:rFonts w:ascii="Times New Roman" w:hAnsi="Times New Roman" w:cs="Times New Roman"/>
          <w:sz w:val="24"/>
          <w:szCs w:val="24"/>
        </w:rPr>
        <w:t xml:space="preserve"> за исключением случаев, для которых длительность 3 дня и менее является оптимальным, перечень </w:t>
      </w:r>
      <w:r w:rsidRPr="00F01FA4">
        <w:rPr>
          <w:rFonts w:ascii="Times New Roman" w:hAnsi="Times New Roman" w:cs="Times New Roman"/>
          <w:sz w:val="24"/>
          <w:szCs w:val="24"/>
        </w:rPr>
        <w:t xml:space="preserve">случаев, предусмотрен в </w:t>
      </w:r>
      <w:hyperlink r:id="rId32" w:history="1">
        <w:r w:rsidRPr="00F01FA4">
          <w:rPr>
            <w:rFonts w:ascii="Times New Roman" w:hAnsi="Times New Roman" w:cs="Times New Roman"/>
            <w:sz w:val="24"/>
            <w:szCs w:val="24"/>
          </w:rPr>
          <w:t xml:space="preserve">Приложении </w:t>
        </w:r>
        <w:r w:rsidR="002A7374" w:rsidRPr="00F01FA4">
          <w:rPr>
            <w:rFonts w:ascii="Times New Roman" w:hAnsi="Times New Roman" w:cs="Times New Roman"/>
            <w:sz w:val="24"/>
            <w:szCs w:val="24"/>
          </w:rPr>
          <w:t>№</w:t>
        </w:r>
        <w:r w:rsidRPr="00F01FA4">
          <w:rPr>
            <w:rFonts w:ascii="Times New Roman" w:hAnsi="Times New Roman" w:cs="Times New Roman"/>
            <w:sz w:val="24"/>
            <w:szCs w:val="24"/>
          </w:rPr>
          <w:t xml:space="preserve"> 32</w:t>
        </w:r>
      </w:hyperlink>
      <w:r w:rsidR="008B46FD" w:rsidRPr="00F01FA4">
        <w:rPr>
          <w:rFonts w:ascii="Times New Roman" w:hAnsi="Times New Roman" w:cs="Times New Roman"/>
          <w:sz w:val="24"/>
          <w:szCs w:val="24"/>
        </w:rPr>
        <w:t xml:space="preserve"> </w:t>
      </w:r>
      <w:r w:rsidRPr="00F01FA4">
        <w:rPr>
          <w:rFonts w:ascii="Times New Roman" w:hAnsi="Times New Roman" w:cs="Times New Roman"/>
          <w:sz w:val="24"/>
          <w:szCs w:val="24"/>
        </w:rPr>
        <w:t xml:space="preserve">к Тарифному соглашению. При этом, если пациенту были выполнены хирургическая операция либо другое вмешательство, определяющее отнесение случая КСГ, являющегося основным классификационным критерием отнесения данного случая лечения к конкретной КСГ, случай оплачивается в размере 80% </w:t>
      </w:r>
      <w:r w:rsidR="008B46FD" w:rsidRPr="00F01FA4">
        <w:rPr>
          <w:rFonts w:ascii="Times New Roman" w:hAnsi="Times New Roman" w:cs="Times New Roman"/>
          <w:sz w:val="24"/>
          <w:szCs w:val="24"/>
        </w:rPr>
        <w:t>от стоимости,</w:t>
      </w:r>
      <w:r w:rsidRPr="00F01FA4">
        <w:rPr>
          <w:rFonts w:ascii="Times New Roman" w:hAnsi="Times New Roman" w:cs="Times New Roman"/>
          <w:sz w:val="24"/>
          <w:szCs w:val="24"/>
        </w:rPr>
        <w:t xml:space="preserve"> данной КСГ. Если не выполнены указанная хирургическая операция либо другое вмешательство, случай оплачивается в размере 50% от стоимости данной КСГ (при этом основным классификационным критерием отнесения к КСГ является диагноз МКБ-10). </w:t>
      </w:r>
      <w:hyperlink r:id="rId33" w:history="1">
        <w:r w:rsidRPr="00F01FA4">
          <w:rPr>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КСГ, по которым осуществляется оплата в полном объеме независимо от длительности лече</w:t>
      </w:r>
      <w:r w:rsidR="002A7374" w:rsidRPr="00F01FA4">
        <w:rPr>
          <w:rFonts w:ascii="Times New Roman" w:hAnsi="Times New Roman" w:cs="Times New Roman"/>
          <w:sz w:val="24"/>
          <w:szCs w:val="24"/>
        </w:rPr>
        <w:t>ния, предусмотрен в Приложении №</w:t>
      </w:r>
      <w:r w:rsidRPr="00F01FA4">
        <w:rPr>
          <w:rFonts w:ascii="Times New Roman" w:hAnsi="Times New Roman" w:cs="Times New Roman"/>
          <w:sz w:val="24"/>
          <w:szCs w:val="24"/>
        </w:rPr>
        <w:t xml:space="preserve"> 32</w:t>
      </w:r>
      <w:r w:rsidR="008B46FD" w:rsidRPr="00F01FA4">
        <w:rPr>
          <w:rFonts w:ascii="Times New Roman" w:hAnsi="Times New Roman" w:cs="Times New Roman"/>
          <w:sz w:val="24"/>
          <w:szCs w:val="24"/>
        </w:rPr>
        <w:t xml:space="preserve"> </w:t>
      </w:r>
      <w:r w:rsidRPr="00F01FA4">
        <w:rPr>
          <w:rFonts w:ascii="Times New Roman" w:hAnsi="Times New Roman" w:cs="Times New Roman"/>
          <w:sz w:val="24"/>
          <w:szCs w:val="24"/>
        </w:rPr>
        <w:t>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178"/>
      <w:bookmarkEnd w:id="1"/>
      <w:r w:rsidRPr="00F01FA4">
        <w:rPr>
          <w:rFonts w:ascii="Times New Roman" w:hAnsi="Times New Roman" w:cs="Times New Roman"/>
          <w:sz w:val="24"/>
          <w:szCs w:val="24"/>
        </w:rPr>
        <w:t>9.2. Аналогичный подход применяется к оплате прерванных случаев при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9.3. При переводе пациента из одного отделения медицинской организации в другое в рамках круглосуточного стационара, в случае перевода из круглосуточного стационара в дневной стационар в пределах одной медицинской организации,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100%-й оплате в рамках соответствующих КСГ, за исключением прерванных случаев, которые оплачиваются в соответствии с </w:t>
      </w:r>
      <w:hyperlink w:anchor="Par176" w:history="1">
        <w:r w:rsidRPr="00F01FA4">
          <w:rPr>
            <w:rFonts w:ascii="Times New Roman" w:hAnsi="Times New Roman" w:cs="Times New Roman"/>
            <w:sz w:val="24"/>
            <w:szCs w:val="24"/>
          </w:rPr>
          <w:t>пунктами 9.1</w:t>
        </w:r>
      </w:hyperlink>
      <w:r w:rsidRPr="00F01FA4">
        <w:rPr>
          <w:rFonts w:ascii="Times New Roman" w:hAnsi="Times New Roman" w:cs="Times New Roman"/>
          <w:sz w:val="24"/>
          <w:szCs w:val="24"/>
        </w:rPr>
        <w:t xml:space="preserve"> и </w:t>
      </w:r>
      <w:hyperlink w:anchor="Par178" w:history="1">
        <w:r w:rsidRPr="00F01FA4">
          <w:rPr>
            <w:rFonts w:ascii="Times New Roman" w:hAnsi="Times New Roman" w:cs="Times New Roman"/>
            <w:sz w:val="24"/>
            <w:szCs w:val="24"/>
          </w:rPr>
          <w:t>9.2</w:t>
        </w:r>
      </w:hyperlink>
      <w:r w:rsidRPr="00F01FA4">
        <w:rPr>
          <w:rFonts w:ascii="Times New Roman" w:hAnsi="Times New Roman" w:cs="Times New Roman"/>
          <w:sz w:val="24"/>
          <w:szCs w:val="24"/>
        </w:rPr>
        <w:t xml:space="preserve"> настоящей главы Тарифного соглашения. При этом, если перевод производится в пределах одной медицинской организации, а заболевание относится к одному классу МКБ-10, оплата производится в рамках одного случая лечения по КСГ с наибольшим размером оплаты.</w:t>
      </w:r>
    </w:p>
    <w:p w:rsidR="008400F5" w:rsidRPr="00F01FA4" w:rsidRDefault="00F241FF"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Оплата по двум КСГ осуществляется в следующих случаях лечения в одной медицинской организации по заболеваниям, относящимся к одному классу МКБ:</w:t>
      </w:r>
    </w:p>
    <w:p w:rsidR="00F241FF" w:rsidRPr="00F01FA4" w:rsidRDefault="00F241FF"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A5E57" w:rsidRPr="00F01FA4" w:rsidRDefault="00F241FF"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lastRenderedPageBreak/>
        <w:t>-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(за исключением случаев, представленных в Инструкции</w:t>
      </w:r>
      <w:r w:rsidR="005813C4" w:rsidRPr="00F01FA4">
        <w:rPr>
          <w:rFonts w:ascii="Times New Roman" w:hAnsi="Times New Roman" w:cs="Times New Roman"/>
          <w:sz w:val="24"/>
          <w:szCs w:val="24"/>
        </w:rPr>
        <w:t>)</w:t>
      </w:r>
      <w:r w:rsidRPr="00F01FA4">
        <w:rPr>
          <w:rFonts w:ascii="Times New Roman" w:hAnsi="Times New Roman" w:cs="Times New Roman"/>
          <w:sz w:val="24"/>
          <w:szCs w:val="24"/>
        </w:rPr>
        <w:t xml:space="preserve"> с последующим родоразрешением.</w:t>
      </w:r>
      <w:r w:rsidR="003A5E57" w:rsidRPr="00F01FA4">
        <w:rPr>
          <w:rFonts w:ascii="Times New Roman" w:hAnsi="Times New Roman" w:cs="Times New Roman"/>
          <w:sz w:val="24"/>
          <w:szCs w:val="24"/>
        </w:rPr>
        <w:t xml:space="preserve"> </w:t>
      </w:r>
    </w:p>
    <w:p w:rsidR="00873085" w:rsidRPr="00F01FA4" w:rsidRDefault="00873085"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При этом если один из случаев лечения является прерванным, его оплата осуществляется в соответствии с установленными правилами.</w:t>
      </w:r>
    </w:p>
    <w:p w:rsidR="00FE0233" w:rsidRPr="00F01FA4" w:rsidRDefault="00F07736"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10</w:t>
      </w:r>
      <w:r w:rsidR="00FE0233" w:rsidRPr="00F01FA4">
        <w:rPr>
          <w:rFonts w:ascii="Times New Roman" w:hAnsi="Times New Roman" w:cs="Times New Roman"/>
          <w:sz w:val="24"/>
          <w:szCs w:val="24"/>
        </w:rPr>
        <w:t>. При оплате случаев лечения по профилю «Медицинская реабилитация» для КСГ №№ 325-333 критерием для определения индивидуальной маршрутизации пациента служит оценка состояния по Шкале Реабилитационной Маршрутизации (ШРМ). При оценке 4-5-6 по ШРМ пациенту оказывается медицинская реабилитация в стационарных условиях</w:t>
      </w:r>
      <w:r w:rsidR="00E85CBD" w:rsidRPr="00F01FA4">
        <w:rPr>
          <w:rFonts w:ascii="Times New Roman" w:hAnsi="Times New Roman" w:cs="Times New Roman"/>
          <w:sz w:val="24"/>
          <w:szCs w:val="24"/>
        </w:rPr>
        <w:t xml:space="preserve"> с оплатой по соответствующей КСГ.</w:t>
      </w:r>
    </w:p>
    <w:p w:rsidR="00E85CBD" w:rsidRPr="00F01FA4" w:rsidRDefault="00E85CBD" w:rsidP="003A5E57">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3. СПОСОБЫ ОПЛАТЫ МЕДИЦИНСКОЙ ПОМОЩИ, ОКАЗАННОЙ</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 УСЛОВИЯХ ДНЕВНОГО СТАЦИОНАРА</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w:t>
      </w:r>
      <w:hyperlink r:id="rId34" w:history="1">
        <w:r w:rsidRPr="00F01FA4">
          <w:rPr>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медицинских организаций (структурных подразделений медицинских организаций), оказывающих медицинскую помощь в условиях дневного ста</w:t>
      </w:r>
      <w:r w:rsidR="002A7374" w:rsidRPr="00F01FA4">
        <w:rPr>
          <w:rFonts w:ascii="Times New Roman" w:hAnsi="Times New Roman" w:cs="Times New Roman"/>
          <w:sz w:val="24"/>
          <w:szCs w:val="24"/>
        </w:rPr>
        <w:t>ционара, приведен в приложении №</w:t>
      </w:r>
      <w:r w:rsidRPr="00F01FA4">
        <w:rPr>
          <w:rFonts w:ascii="Times New Roman" w:hAnsi="Times New Roman" w:cs="Times New Roman"/>
          <w:sz w:val="24"/>
          <w:szCs w:val="24"/>
        </w:rPr>
        <w:t xml:space="preserve"> 6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Оплата медицинской помощи, оказанной застрахованным лицам в условиях дневного стационара, производится: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 клинико-статистическую группу (далее - КСГ);</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r w:rsidR="006C6636"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Оплата медицинской помощи, оказанной в условиях дневного стационара, на основе КСГ не осуществляется: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 при проведении </w:t>
      </w:r>
      <w:r w:rsidR="00F07736" w:rsidRPr="00F01FA4">
        <w:rPr>
          <w:rFonts w:ascii="Times New Roman" w:hAnsi="Times New Roman" w:cs="Times New Roman"/>
          <w:sz w:val="24"/>
          <w:szCs w:val="24"/>
        </w:rPr>
        <w:t>услуг</w:t>
      </w:r>
      <w:r w:rsidRPr="00F01FA4">
        <w:rPr>
          <w:rFonts w:ascii="Times New Roman" w:hAnsi="Times New Roman" w:cs="Times New Roman"/>
          <w:sz w:val="24"/>
          <w:szCs w:val="24"/>
        </w:rPr>
        <w:t xml:space="preserve"> диализа.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предназначенные для осуществления межтерриториальных расчетов;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предназначенные на оплату медицинской помощи вне системы КСГ заболеваний (в случаях, являющихся исключениями);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Формирование КСГ осуществляется на основе совокупности основных и дополнительных классификационных критериев, определяющих относительную затратоемкость лечения пациентов.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В качестве основных классификационных </w:t>
      </w:r>
      <w:hyperlink r:id="rId35" w:history="1">
        <w:r w:rsidRPr="00F01FA4">
          <w:rPr>
            <w:rFonts w:ascii="Times New Roman" w:hAnsi="Times New Roman" w:cs="Times New Roman"/>
            <w:sz w:val="24"/>
            <w:szCs w:val="24"/>
          </w:rPr>
          <w:t>критериев</w:t>
        </w:r>
      </w:hyperlink>
      <w:r w:rsidRPr="00F01FA4">
        <w:rPr>
          <w:rFonts w:ascii="Times New Roman" w:hAnsi="Times New Roman" w:cs="Times New Roman"/>
          <w:sz w:val="24"/>
          <w:szCs w:val="24"/>
        </w:rPr>
        <w:t xml:space="preserve"> группировки КСГ используются диагноз в соответствии с кодом МК</w:t>
      </w:r>
      <w:r w:rsidR="002A7374" w:rsidRPr="00F01FA4">
        <w:rPr>
          <w:rFonts w:ascii="Times New Roman" w:hAnsi="Times New Roman" w:cs="Times New Roman"/>
          <w:sz w:val="24"/>
          <w:szCs w:val="24"/>
        </w:rPr>
        <w:t>Б-10, приведенн</w:t>
      </w:r>
      <w:r w:rsidR="00F74E0D" w:rsidRPr="00F01FA4">
        <w:rPr>
          <w:rFonts w:ascii="Times New Roman" w:hAnsi="Times New Roman" w:cs="Times New Roman"/>
          <w:sz w:val="24"/>
          <w:szCs w:val="24"/>
        </w:rPr>
        <w:t>ым</w:t>
      </w:r>
      <w:r w:rsidR="002A7374" w:rsidRPr="00F01FA4">
        <w:rPr>
          <w:rFonts w:ascii="Times New Roman" w:hAnsi="Times New Roman" w:cs="Times New Roman"/>
          <w:sz w:val="24"/>
          <w:szCs w:val="24"/>
        </w:rPr>
        <w:t xml:space="preserve"> в приложении №</w:t>
      </w:r>
      <w:r w:rsidRPr="00F01FA4">
        <w:rPr>
          <w:rFonts w:ascii="Times New Roman" w:hAnsi="Times New Roman" w:cs="Times New Roman"/>
          <w:sz w:val="24"/>
          <w:szCs w:val="24"/>
        </w:rPr>
        <w:t xml:space="preserve"> 7 к Тарифному соглашению, и хирургическая операция и/или другая применяемая медицинская технологии в соответствии с кодом </w:t>
      </w:r>
      <w:hyperlink r:id="rId36"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xml:space="preserve"> согласно </w:t>
      </w:r>
      <w:hyperlink r:id="rId37" w:history="1">
        <w:r w:rsidR="002A7374" w:rsidRPr="00F01FA4">
          <w:rPr>
            <w:rFonts w:ascii="Times New Roman" w:hAnsi="Times New Roman" w:cs="Times New Roman"/>
            <w:sz w:val="24"/>
            <w:szCs w:val="24"/>
          </w:rPr>
          <w:t>приложению №</w:t>
        </w:r>
        <w:r w:rsidRPr="00F01FA4">
          <w:rPr>
            <w:rFonts w:ascii="Times New Roman" w:hAnsi="Times New Roman" w:cs="Times New Roman"/>
            <w:sz w:val="24"/>
            <w:szCs w:val="24"/>
          </w:rPr>
          <w:t xml:space="preserve"> 8</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Дополнительными являются следующие классификационные критерии: возрастная категория пациента; сопутствующий диагноз или осложнения заболевания (код по МКБ-10); пол; длительность лечения</w:t>
      </w:r>
      <w:r w:rsidR="004025F9" w:rsidRPr="00F01FA4">
        <w:rPr>
          <w:rFonts w:ascii="Times New Roman" w:hAnsi="Times New Roman" w:cs="Times New Roman"/>
          <w:sz w:val="24"/>
          <w:szCs w:val="24"/>
        </w:rPr>
        <w:t>, оценка состояния пациента по шкалам: Шкала оценки органной недостаточности у пациентов, находящихся на интенсивной терапии (</w:t>
      </w:r>
      <w:r w:rsidR="004025F9" w:rsidRPr="00F01FA4">
        <w:rPr>
          <w:rFonts w:ascii="Times New Roman" w:hAnsi="Times New Roman" w:cs="Times New Roman"/>
          <w:sz w:val="24"/>
          <w:szCs w:val="24"/>
          <w:lang w:val="en-US"/>
        </w:rPr>
        <w:t>Sequential</w:t>
      </w:r>
      <w:r w:rsidR="004025F9" w:rsidRPr="00F01FA4">
        <w:rPr>
          <w:rFonts w:ascii="Times New Roman" w:hAnsi="Times New Roman" w:cs="Times New Roman"/>
          <w:sz w:val="24"/>
          <w:szCs w:val="24"/>
        </w:rPr>
        <w:t xml:space="preserve"> </w:t>
      </w:r>
      <w:r w:rsidR="004025F9" w:rsidRPr="00F01FA4">
        <w:rPr>
          <w:rFonts w:ascii="Times New Roman" w:hAnsi="Times New Roman" w:cs="Times New Roman"/>
          <w:sz w:val="24"/>
          <w:szCs w:val="24"/>
          <w:lang w:val="en-US"/>
        </w:rPr>
        <w:t>Organ</w:t>
      </w:r>
      <w:r w:rsidR="004025F9" w:rsidRPr="00F01FA4">
        <w:rPr>
          <w:rFonts w:ascii="Times New Roman" w:hAnsi="Times New Roman" w:cs="Times New Roman"/>
          <w:sz w:val="24"/>
          <w:szCs w:val="24"/>
        </w:rPr>
        <w:t xml:space="preserve"> </w:t>
      </w:r>
      <w:r w:rsidR="004025F9" w:rsidRPr="00F01FA4">
        <w:rPr>
          <w:rFonts w:ascii="Times New Roman" w:hAnsi="Times New Roman" w:cs="Times New Roman"/>
          <w:sz w:val="24"/>
          <w:szCs w:val="24"/>
          <w:lang w:val="en-US"/>
        </w:rPr>
        <w:t>Failure</w:t>
      </w:r>
      <w:r w:rsidR="004025F9" w:rsidRPr="00F01FA4">
        <w:rPr>
          <w:rFonts w:ascii="Times New Roman" w:hAnsi="Times New Roman" w:cs="Times New Roman"/>
          <w:sz w:val="24"/>
          <w:szCs w:val="24"/>
        </w:rPr>
        <w:t xml:space="preserve"> </w:t>
      </w:r>
      <w:r w:rsidR="004025F9" w:rsidRPr="00F01FA4">
        <w:rPr>
          <w:rFonts w:ascii="Times New Roman" w:hAnsi="Times New Roman" w:cs="Times New Roman"/>
          <w:sz w:val="24"/>
          <w:szCs w:val="24"/>
          <w:lang w:val="en-US"/>
        </w:rPr>
        <w:t>Assessment</w:t>
      </w:r>
      <w:r w:rsidR="004025F9" w:rsidRPr="00F01FA4">
        <w:rPr>
          <w:rFonts w:ascii="Times New Roman" w:hAnsi="Times New Roman" w:cs="Times New Roman"/>
          <w:sz w:val="24"/>
          <w:szCs w:val="24"/>
        </w:rPr>
        <w:t xml:space="preserve">, </w:t>
      </w:r>
      <w:r w:rsidR="004025F9" w:rsidRPr="00F01FA4">
        <w:rPr>
          <w:rFonts w:ascii="Times New Roman" w:hAnsi="Times New Roman" w:cs="Times New Roman"/>
          <w:sz w:val="24"/>
          <w:szCs w:val="24"/>
          <w:lang w:val="en-US"/>
        </w:rPr>
        <w:t>SOFA</w:t>
      </w:r>
      <w:r w:rsidR="004025F9" w:rsidRPr="00F01FA4">
        <w:rPr>
          <w:rFonts w:ascii="Times New Roman" w:hAnsi="Times New Roman" w:cs="Times New Roman"/>
          <w:sz w:val="24"/>
          <w:szCs w:val="24"/>
        </w:rPr>
        <w:t>), Шкала Реабилитационной Маршрутизации, схема лечения, длительность непрерывного проведения искусственной вентиляции легких</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 Процесс отнесения случая к КСГ регламентируется </w:t>
      </w:r>
      <w:hyperlink r:id="rId38" w:history="1">
        <w:r w:rsidRPr="00F01FA4">
          <w:rPr>
            <w:rFonts w:ascii="Times New Roman" w:hAnsi="Times New Roman" w:cs="Times New Roman"/>
            <w:sz w:val="24"/>
            <w:szCs w:val="24"/>
          </w:rPr>
          <w:t>Группировщиком</w:t>
        </w:r>
      </w:hyperlink>
      <w:r w:rsidR="002A7374" w:rsidRPr="00F01FA4">
        <w:rPr>
          <w:rFonts w:ascii="Times New Roman" w:hAnsi="Times New Roman" w:cs="Times New Roman"/>
          <w:sz w:val="24"/>
          <w:szCs w:val="24"/>
        </w:rPr>
        <w:t>, приведенным в приложении №</w:t>
      </w:r>
      <w:r w:rsidRPr="00F01FA4">
        <w:rPr>
          <w:rFonts w:ascii="Times New Roman" w:hAnsi="Times New Roman" w:cs="Times New Roman"/>
          <w:sz w:val="24"/>
          <w:szCs w:val="24"/>
        </w:rPr>
        <w:t xml:space="preserve"> 9 к Тарифному соглашению. Группировщик позволяет каждый случай в реестре пролеченных больных, оплата которого производится в рамках КСГ, отнести к определенной группе на основании классификационных критериев, которые соответствуют этому случаю.</w:t>
      </w:r>
      <w:r w:rsidR="00F07736" w:rsidRPr="00F01FA4">
        <w:rPr>
          <w:sz w:val="24"/>
          <w:szCs w:val="24"/>
        </w:rPr>
        <w:t xml:space="preserve"> </w:t>
      </w:r>
      <w:r w:rsidR="00F07736" w:rsidRPr="00F01FA4">
        <w:rPr>
          <w:rFonts w:ascii="Times New Roman" w:hAnsi="Times New Roman" w:cs="Times New Roman"/>
          <w:sz w:val="24"/>
          <w:szCs w:val="24"/>
        </w:rPr>
        <w:t>Для оплаты случая лечения по КСГ в качестве основного диагноза указывается код по МКБ-10, являющийся основным поводом к госпитализации.</w:t>
      </w:r>
    </w:p>
    <w:p w:rsidR="00F07736" w:rsidRPr="00F01FA4" w:rsidRDefault="00F077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При определении основных подходов к группировке случаев КСГ применяется "Инструкция по группировке случаев, в том числе правила учета дополнительных классификационных критериев, и подходам к оплате медицинской помощи в амбулаторных условиях по подушевому нормативу финансирования", направленная Федеральным фондом обязательного медицинского страхования (далее - Инструкция) в электронном виде и которая размещена на официальном сайте Фонда.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w:t>
      </w:r>
      <w:hyperlink r:id="rId39"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В случае применения у пациента нескольких хирургических операций и/или применяемых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затратоемкости.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В ряде случаев, предусмотренных </w:t>
      </w:r>
      <w:hyperlink r:id="rId40" w:history="1">
        <w:r w:rsidRPr="00F01FA4">
          <w:rPr>
            <w:rFonts w:ascii="Times New Roman" w:hAnsi="Times New Roman" w:cs="Times New Roman"/>
            <w:sz w:val="24"/>
            <w:szCs w:val="24"/>
          </w:rPr>
          <w:t>Инструкцией</w:t>
        </w:r>
      </w:hyperlink>
      <w:r w:rsidRPr="00F01FA4">
        <w:rPr>
          <w:rFonts w:ascii="Times New Roman" w:hAnsi="Times New Roman" w:cs="Times New Roman"/>
          <w:sz w:val="24"/>
          <w:szCs w:val="24"/>
        </w:rPr>
        <w:t>, отнесение заболевания к той или иной КСГ осуществляется с учетом кода диагноза по МКБ-10.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7. При отсутствии хирургических операций и/или других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МКБ-10. Если пациенту оказывалось оперативное лечение и затратоемкость группы, к которой был отнесен данный случай в соответствии с кодом </w:t>
      </w:r>
      <w:hyperlink r:id="rId41"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меньше затратоемкости группы, к которой его можно было отнести в соответствии с кодом МКБ-10, оплата осуществляется по группе с наибольшим коэффициентом. Данный подход не применяется для комбинации КСГ д</w:t>
      </w:r>
      <w:r w:rsidR="002A7374" w:rsidRPr="00F01FA4">
        <w:rPr>
          <w:rFonts w:ascii="Times New Roman" w:hAnsi="Times New Roman" w:cs="Times New Roman"/>
          <w:sz w:val="24"/>
          <w:szCs w:val="24"/>
        </w:rPr>
        <w:t>невного стационара №</w:t>
      </w:r>
      <w:r w:rsidRPr="00F01FA4">
        <w:rPr>
          <w:rFonts w:ascii="Times New Roman" w:hAnsi="Times New Roman" w:cs="Times New Roman"/>
          <w:sz w:val="24"/>
          <w:szCs w:val="24"/>
        </w:rPr>
        <w:t xml:space="preserve"> 6 "Искусственное пребывание беременно</w:t>
      </w:r>
      <w:r w:rsidR="002A7374" w:rsidRPr="00F01FA4">
        <w:rPr>
          <w:rFonts w:ascii="Times New Roman" w:hAnsi="Times New Roman" w:cs="Times New Roman"/>
          <w:sz w:val="24"/>
          <w:szCs w:val="24"/>
        </w:rPr>
        <w:t>сти" с КСГ дневного стационара №</w:t>
      </w:r>
      <w:r w:rsidRPr="00F01FA4">
        <w:rPr>
          <w:rFonts w:ascii="Times New Roman" w:hAnsi="Times New Roman" w:cs="Times New Roman"/>
          <w:sz w:val="24"/>
          <w:szCs w:val="24"/>
        </w:rPr>
        <w:t xml:space="preserve"> 1 "Осложнения беременности, родов, послеродового периода", при которых наличие операции не позволяет использовать соответствующую им КСГ по диагнозу.</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8.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w:t>
      </w:r>
      <w:hyperlink r:id="rId42" w:history="1">
        <w:r w:rsidRPr="00F01FA4">
          <w:rPr>
            <w:rFonts w:ascii="Times New Roman" w:hAnsi="Times New Roman" w:cs="Times New Roman"/>
            <w:sz w:val="24"/>
            <w:szCs w:val="24"/>
          </w:rPr>
          <w:t>Номенклатуры</w:t>
        </w:r>
      </w:hyperlink>
      <w:r w:rsidRPr="00F01FA4">
        <w:rPr>
          <w:rFonts w:ascii="Times New Roman" w:hAnsi="Times New Roman" w:cs="Times New Roman"/>
          <w:sz w:val="24"/>
          <w:szCs w:val="24"/>
        </w:rPr>
        <w:t>, являющемуся классификационным критерием в случае выполнения диагностического исследования.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 формируемой по коду МКБ-10.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 Порядок оплаты прерванных случаев оказания медицинской помощи, а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9.1. К прерванным относятся случаи, при которых длительность госпитализации составляет менее 3 дней включительно, </w:t>
      </w:r>
      <w:r w:rsidR="00E50203" w:rsidRPr="00F01FA4">
        <w:rPr>
          <w:rFonts w:ascii="Times New Roman" w:hAnsi="Times New Roman" w:cs="Times New Roman"/>
          <w:sz w:val="24"/>
          <w:szCs w:val="24"/>
        </w:rPr>
        <w:t xml:space="preserve">за исключением случаев, для которых длительность 3 дня и менее является оптимальным, перечень случаев, предусмотрен </w:t>
      </w:r>
      <w:r w:rsidRPr="00F01FA4">
        <w:rPr>
          <w:rFonts w:ascii="Times New Roman" w:hAnsi="Times New Roman" w:cs="Times New Roman"/>
          <w:sz w:val="24"/>
          <w:szCs w:val="24"/>
        </w:rPr>
        <w:t xml:space="preserve">в </w:t>
      </w:r>
      <w:hyperlink r:id="rId43"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33</w:t>
        </w:r>
      </w:hyperlink>
      <w:r w:rsidRPr="00F01FA4">
        <w:rPr>
          <w:rFonts w:ascii="Times New Roman" w:hAnsi="Times New Roman" w:cs="Times New Roman"/>
          <w:sz w:val="24"/>
          <w:szCs w:val="24"/>
        </w:rPr>
        <w:t xml:space="preserve"> к Тарифному соглашению. При этом, если пациенту были выполнены хирургическая операция либо другое вмешательство, определяющее отнесение случая КСГ, являющегося основным классификационным критерием отнесения данного случая лечения к конкретной КСГ, случай оплачивается в размере 80% </w:t>
      </w:r>
      <w:r w:rsidR="00D131AC" w:rsidRPr="00F01FA4">
        <w:rPr>
          <w:rFonts w:ascii="Times New Roman" w:hAnsi="Times New Roman" w:cs="Times New Roman"/>
          <w:sz w:val="24"/>
          <w:szCs w:val="24"/>
        </w:rPr>
        <w:t>от стоимости,</w:t>
      </w:r>
      <w:r w:rsidRPr="00F01FA4">
        <w:rPr>
          <w:rFonts w:ascii="Times New Roman" w:hAnsi="Times New Roman" w:cs="Times New Roman"/>
          <w:sz w:val="24"/>
          <w:szCs w:val="24"/>
        </w:rPr>
        <w:t xml:space="preserve"> данной КСГ. Если не выполнены указанная хирургическая операция либо другое вмешательство, случай оплачивается в размере 50% </w:t>
      </w:r>
      <w:r w:rsidR="00D131AC" w:rsidRPr="00F01FA4">
        <w:rPr>
          <w:rFonts w:ascii="Times New Roman" w:hAnsi="Times New Roman" w:cs="Times New Roman"/>
          <w:sz w:val="24"/>
          <w:szCs w:val="24"/>
        </w:rPr>
        <w:t>от стоимости,</w:t>
      </w:r>
      <w:r w:rsidRPr="00F01FA4">
        <w:rPr>
          <w:rFonts w:ascii="Times New Roman" w:hAnsi="Times New Roman" w:cs="Times New Roman"/>
          <w:sz w:val="24"/>
          <w:szCs w:val="24"/>
        </w:rPr>
        <w:t xml:space="preserve"> данной КСГ (при этом основным классификационным критерием отнесения к КСГ является диагноз МКБ-10). Перечень КСГ, по которым осуществляется оплата в полном объеме независимо от длительности лечения, предусмотрен в </w:t>
      </w:r>
      <w:hyperlink r:id="rId44"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33</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9.2. Аналогичный подход применяется к оплате прерванных случаев при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9.3. При переводе пациента из одного отделения медицинской организации в другое в рамках дневного стационара, в случае перевода из дневного стационара в круглосуточный </w:t>
      </w:r>
      <w:r w:rsidRPr="00F01FA4">
        <w:rPr>
          <w:rFonts w:ascii="Times New Roman" w:hAnsi="Times New Roman" w:cs="Times New Roman"/>
          <w:sz w:val="24"/>
          <w:szCs w:val="24"/>
        </w:rPr>
        <w:lastRenderedPageBreak/>
        <w:t>стационар в пределах одной медицинской организации,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100%-й оплате в рамках соответствующих КСГ, за исключением прерванных случаев, которые оплачиваются в соответствии с установленными правилами. При этом, если перевод производится в пределах одной медицинской организации, а заболевание относится к одному классу МКБ-10, оплата производится в рамках одного случая лечения по КСГ с наибольшим размером оплаты.</w:t>
      </w:r>
    </w:p>
    <w:p w:rsidR="00D131AC" w:rsidRPr="00F01FA4" w:rsidRDefault="00D131AC" w:rsidP="00D131AC">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Оплата по двум КСГ осуществляется в следующих случаях лечения в одной медицинской организации по заболеваниям, относящимся к одному классу МКБ:</w:t>
      </w:r>
    </w:p>
    <w:p w:rsidR="00D131AC" w:rsidRPr="00F01FA4" w:rsidRDefault="00D131AC" w:rsidP="00D131AC">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D131AC" w:rsidRPr="00F01FA4" w:rsidRDefault="00D131AC" w:rsidP="00D131AC">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(за исключением случаев, представленных в Инструкции</w:t>
      </w:r>
      <w:r w:rsidR="005813C4" w:rsidRPr="00F01FA4">
        <w:rPr>
          <w:rFonts w:ascii="Times New Roman" w:hAnsi="Times New Roman" w:cs="Times New Roman"/>
          <w:sz w:val="24"/>
          <w:szCs w:val="24"/>
        </w:rPr>
        <w:t>)</w:t>
      </w:r>
      <w:r w:rsidRPr="00F01FA4">
        <w:rPr>
          <w:rFonts w:ascii="Times New Roman" w:hAnsi="Times New Roman" w:cs="Times New Roman"/>
          <w:sz w:val="24"/>
          <w:szCs w:val="24"/>
        </w:rPr>
        <w:t xml:space="preserve"> с последующим родоразрешением. </w:t>
      </w:r>
    </w:p>
    <w:p w:rsidR="00873085" w:rsidRPr="00F01FA4" w:rsidRDefault="00873085" w:rsidP="00873085">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При этом если один из случаев лечения является прерванным, его оплата осуществляется в соответствии с установленными правилами.</w:t>
      </w:r>
    </w:p>
    <w:p w:rsidR="00E85CBD" w:rsidRPr="00F01FA4" w:rsidRDefault="00E50203" w:rsidP="00E85CBD">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10</w:t>
      </w:r>
      <w:r w:rsidR="00E85CBD" w:rsidRPr="00F01FA4">
        <w:rPr>
          <w:rFonts w:ascii="Times New Roman" w:hAnsi="Times New Roman" w:cs="Times New Roman"/>
          <w:sz w:val="24"/>
          <w:szCs w:val="24"/>
        </w:rPr>
        <w:t>. При оплате случаев лечения по профилю «Медицинская реабилитация» для КСГ №№ 123-128 критерием для определения индивидуальной маршрутизации пациента служит оценка состояния по Шкале Реабилитационной Маршрутизации (ШРМ). При оценке 2-3 по ШРМ пациенту оказывается медицинская реабилитация в условиях дневного стационара с оплатой по соответствующей КСГ.</w:t>
      </w:r>
    </w:p>
    <w:p w:rsidR="00E85CBD" w:rsidRPr="00F01FA4" w:rsidRDefault="00E85CBD" w:rsidP="00E85CBD">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w:t>
      </w:r>
      <w:r w:rsidR="00EA7D53" w:rsidRPr="00F01FA4">
        <w:rPr>
          <w:rFonts w:ascii="Times New Roman" w:hAnsi="Times New Roman" w:cs="Times New Roman"/>
          <w:sz w:val="24"/>
          <w:szCs w:val="24"/>
        </w:rPr>
        <w:t>легкой</w:t>
      </w:r>
      <w:r w:rsidRPr="00F01FA4">
        <w:rPr>
          <w:rFonts w:ascii="Times New Roman" w:hAnsi="Times New Roman" w:cs="Times New Roman"/>
          <w:sz w:val="24"/>
          <w:szCs w:val="24"/>
        </w:rPr>
        <w:t xml:space="preserve"> степени тяжести указанных заболеваний ребенок получает медицинскую реабили</w:t>
      </w:r>
      <w:r w:rsidR="00EA7D53" w:rsidRPr="00F01FA4">
        <w:rPr>
          <w:rFonts w:ascii="Times New Roman" w:hAnsi="Times New Roman" w:cs="Times New Roman"/>
          <w:sz w:val="24"/>
          <w:szCs w:val="24"/>
        </w:rPr>
        <w:t>тацию в условиях дневного</w:t>
      </w:r>
      <w:r w:rsidRPr="00F01FA4">
        <w:rPr>
          <w:rFonts w:ascii="Times New Roman" w:hAnsi="Times New Roman" w:cs="Times New Roman"/>
          <w:sz w:val="24"/>
          <w:szCs w:val="24"/>
        </w:rPr>
        <w:t xml:space="preserve"> стационара с оплатой по соответствующей КСГ.</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4. СПОСОБЫ ОПЛАТЫ СКОРОЙ МЕДИЦИНСКОЙ ПОМОЩИ, ОКАЗАННОЙ</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ВНЕ МЕДИЦИНСКОЙ ОРГАНИЗАЦИИ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подушевой норматив финансирования скорой медицинской </w:t>
      </w:r>
      <w:r w:rsidR="002A7374" w:rsidRPr="00F01FA4">
        <w:rPr>
          <w:rFonts w:ascii="Times New Roman" w:hAnsi="Times New Roman" w:cs="Times New Roman"/>
          <w:sz w:val="24"/>
          <w:szCs w:val="24"/>
        </w:rPr>
        <w:t>помощи), приведен в приложении №</w:t>
      </w:r>
      <w:r w:rsidRPr="00F01FA4">
        <w:rPr>
          <w:rFonts w:ascii="Times New Roman" w:hAnsi="Times New Roman" w:cs="Times New Roman"/>
          <w:sz w:val="24"/>
          <w:szCs w:val="24"/>
        </w:rPr>
        <w:t xml:space="preserve"> 10 Тарифного соглашения </w:t>
      </w:r>
      <w:hyperlink r:id="rId45" w:history="1">
        <w:r w:rsidRPr="00F01FA4">
          <w:rPr>
            <w:rFonts w:ascii="Times New Roman" w:hAnsi="Times New Roman" w:cs="Times New Roman"/>
            <w:sz w:val="24"/>
            <w:szCs w:val="24"/>
          </w:rPr>
          <w:t>(раздел 1)</w:t>
        </w:r>
      </w:hyperlink>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за вызов скорой помощи, включая медицинскую эвакуацию па</w:t>
      </w:r>
      <w:r w:rsidR="002A7374" w:rsidRPr="00F01FA4">
        <w:rPr>
          <w:rFonts w:ascii="Times New Roman" w:hAnsi="Times New Roman" w:cs="Times New Roman"/>
          <w:sz w:val="24"/>
          <w:szCs w:val="24"/>
        </w:rPr>
        <w:t>циентов, приведен в приложении №</w:t>
      </w:r>
      <w:r w:rsidRPr="00F01FA4">
        <w:rPr>
          <w:rFonts w:ascii="Times New Roman" w:hAnsi="Times New Roman" w:cs="Times New Roman"/>
          <w:sz w:val="24"/>
          <w:szCs w:val="24"/>
        </w:rPr>
        <w:t xml:space="preserve"> 10 Тарифного соглашения </w:t>
      </w:r>
      <w:hyperlink r:id="rId46" w:history="1">
        <w:r w:rsidRPr="00F01FA4">
          <w:rPr>
            <w:rFonts w:ascii="Times New Roman" w:hAnsi="Times New Roman" w:cs="Times New Roman"/>
            <w:sz w:val="24"/>
            <w:szCs w:val="24"/>
          </w:rPr>
          <w:t>(раздел 2)</w:t>
        </w:r>
      </w:hyperlink>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2. Финансовое обеспечение медицинских организаций, перечисленных в </w:t>
      </w:r>
      <w:hyperlink r:id="rId47" w:history="1">
        <w:r w:rsidRPr="00F01FA4">
          <w:rPr>
            <w:rFonts w:ascii="Times New Roman" w:hAnsi="Times New Roman" w:cs="Times New Roman"/>
            <w:sz w:val="24"/>
            <w:szCs w:val="24"/>
          </w:rPr>
          <w:t>разделе 1</w:t>
        </w:r>
      </w:hyperlink>
      <w:r w:rsidR="002A7374" w:rsidRPr="00F01FA4">
        <w:rPr>
          <w:rFonts w:ascii="Times New Roman" w:hAnsi="Times New Roman" w:cs="Times New Roman"/>
          <w:sz w:val="24"/>
          <w:szCs w:val="24"/>
        </w:rPr>
        <w:t xml:space="preserve"> приложения №</w:t>
      </w:r>
      <w:r w:rsidRPr="00F01FA4">
        <w:rPr>
          <w:rFonts w:ascii="Times New Roman" w:hAnsi="Times New Roman" w:cs="Times New Roman"/>
          <w:sz w:val="24"/>
          <w:szCs w:val="24"/>
        </w:rPr>
        <w:t xml:space="preserve"> 10 Тарифного соглашения, оказывающих скорую медицинскую помощь вне медицинской организации (далее - СМП) застрахованным лицам, которым полис обязательного медицинского страхования выдан в Иркутской области, осуществляется по </w:t>
      </w:r>
      <w:r w:rsidRPr="00F01FA4">
        <w:rPr>
          <w:rFonts w:ascii="Times New Roman" w:hAnsi="Times New Roman" w:cs="Times New Roman"/>
          <w:sz w:val="24"/>
          <w:szCs w:val="24"/>
        </w:rPr>
        <w:lastRenderedPageBreak/>
        <w:t xml:space="preserve">подушевым нормативам финансирования, установленным настоящим Тарифным соглашением, дополнительно к финансовому обеспечению по подушевым нормативам финансирования применяется тариф за вызов с применением </w:t>
      </w:r>
      <w:proofErr w:type="spellStart"/>
      <w:r w:rsidRPr="00F01FA4">
        <w:rPr>
          <w:rFonts w:ascii="Times New Roman" w:hAnsi="Times New Roman" w:cs="Times New Roman"/>
          <w:sz w:val="24"/>
          <w:szCs w:val="24"/>
        </w:rPr>
        <w:t>тромболизиса</w:t>
      </w:r>
      <w:proofErr w:type="spellEnd"/>
      <w:r w:rsidRPr="00F01FA4">
        <w:rPr>
          <w:rFonts w:ascii="Times New Roman" w:hAnsi="Times New Roman" w:cs="Times New Roman"/>
          <w:sz w:val="24"/>
          <w:szCs w:val="24"/>
        </w:rPr>
        <w:t xml:space="preserve"> на </w:t>
      </w:r>
      <w:proofErr w:type="spellStart"/>
      <w:r w:rsidRPr="00F01FA4">
        <w:rPr>
          <w:rFonts w:ascii="Times New Roman" w:hAnsi="Times New Roman" w:cs="Times New Roman"/>
          <w:sz w:val="24"/>
          <w:szCs w:val="24"/>
        </w:rPr>
        <w:t>догоспитальном</w:t>
      </w:r>
      <w:proofErr w:type="spellEnd"/>
      <w:r w:rsidRPr="00F01FA4">
        <w:rPr>
          <w:rFonts w:ascii="Times New Roman" w:hAnsi="Times New Roman" w:cs="Times New Roman"/>
          <w:sz w:val="24"/>
          <w:szCs w:val="24"/>
        </w:rPr>
        <w:t xml:space="preserve"> этапе медицинскими организациями, оказывающими СМП вне медицинской организации.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Финансовое обеспечение медицинских организаций, перечисленных в </w:t>
      </w:r>
      <w:hyperlink r:id="rId48" w:history="1">
        <w:r w:rsidRPr="00F01FA4">
          <w:rPr>
            <w:rFonts w:ascii="Times New Roman" w:hAnsi="Times New Roman" w:cs="Times New Roman"/>
            <w:sz w:val="24"/>
            <w:szCs w:val="24"/>
          </w:rPr>
          <w:t>разделе 2</w:t>
        </w:r>
      </w:hyperlink>
      <w:r w:rsidRPr="00F01FA4">
        <w:rPr>
          <w:rFonts w:ascii="Times New Roman" w:hAnsi="Times New Roman" w:cs="Times New Roman"/>
          <w:sz w:val="24"/>
          <w:szCs w:val="24"/>
        </w:rPr>
        <w:t xml:space="preserve"> приложения N 10 Тарифного соглашения, оказывающих СМП, осуществляется за вызов скорой помощи, включая медицинскую эвакуацию пациентов.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w:t>
      </w:r>
      <w:hyperlink r:id="rId49" w:history="1">
        <w:r w:rsidRPr="00F01FA4">
          <w:rPr>
            <w:rFonts w:ascii="Times New Roman" w:hAnsi="Times New Roman" w:cs="Times New Roman"/>
            <w:sz w:val="24"/>
            <w:szCs w:val="24"/>
          </w:rPr>
          <w:t>Тарифы</w:t>
        </w:r>
      </w:hyperlink>
      <w:r w:rsidRPr="00F01FA4">
        <w:rPr>
          <w:rFonts w:ascii="Times New Roman" w:hAnsi="Times New Roman" w:cs="Times New Roman"/>
          <w:sz w:val="24"/>
          <w:szCs w:val="24"/>
        </w:rPr>
        <w:t xml:space="preserve"> на скорую медицинскую помощь, оказываемую вне медицинской организ</w:t>
      </w:r>
      <w:r w:rsidR="002A7374" w:rsidRPr="00F01FA4">
        <w:rPr>
          <w:rFonts w:ascii="Times New Roman" w:hAnsi="Times New Roman" w:cs="Times New Roman"/>
          <w:sz w:val="24"/>
          <w:szCs w:val="24"/>
        </w:rPr>
        <w:t>ации, установлены в приложении №</w:t>
      </w:r>
      <w:r w:rsidRPr="00F01FA4">
        <w:rPr>
          <w:rFonts w:ascii="Times New Roman" w:hAnsi="Times New Roman" w:cs="Times New Roman"/>
          <w:sz w:val="24"/>
          <w:szCs w:val="24"/>
        </w:rPr>
        <w:t xml:space="preserve"> 11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СМП в расчете на одно застрахованное лицо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093BC0ED" wp14:editId="54650775">
            <wp:extent cx="300990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09900" cy="457200"/>
                    </a:xfrm>
                    <a:prstGeom prst="rect">
                      <a:avLst/>
                    </a:prstGeom>
                    <a:noFill/>
                    <a:ln>
                      <a:noFill/>
                    </a:ln>
                  </pic:spPr>
                </pic:pic>
              </a:graphicData>
            </a:graphic>
          </wp:inline>
        </w:drawing>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14"/>
          <w:sz w:val="24"/>
          <w:szCs w:val="24"/>
          <w:lang w:eastAsia="ru-RU"/>
        </w:rPr>
        <w:drawing>
          <wp:inline distT="0" distB="0" distL="0" distR="0" wp14:anchorId="42DBF8A8" wp14:editId="0BDF271E">
            <wp:extent cx="4762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F01FA4">
        <w:rPr>
          <w:rFonts w:ascii="Times New Roman" w:hAnsi="Times New Roman" w:cs="Times New Roman"/>
          <w:sz w:val="24"/>
          <w:szCs w:val="24"/>
        </w:rPr>
        <w:t xml:space="preserve"> - </w:t>
      </w:r>
      <w:r w:rsidR="00855E1A" w:rsidRPr="00F01FA4">
        <w:rPr>
          <w:rFonts w:ascii="Times New Roman" w:hAnsi="Times New Roman" w:cs="Times New Roman"/>
          <w:sz w:val="24"/>
          <w:szCs w:val="24"/>
        </w:rPr>
        <w:t xml:space="preserve">средний </w:t>
      </w:r>
      <w:r w:rsidRPr="00F01FA4">
        <w:rPr>
          <w:rFonts w:ascii="Times New Roman" w:hAnsi="Times New Roman" w:cs="Times New Roman"/>
          <w:sz w:val="24"/>
          <w:szCs w:val="24"/>
        </w:rPr>
        <w:t>размер финансового обеспечения СМП в расчете на одно застрахованное лицо, рублей;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НО</w:t>
      </w:r>
      <w:r w:rsidRPr="00F01FA4">
        <w:rPr>
          <w:rFonts w:ascii="Times New Roman" w:hAnsi="Times New Roman" w:cs="Times New Roman"/>
          <w:sz w:val="24"/>
          <w:szCs w:val="24"/>
          <w:vertAlign w:val="subscript"/>
        </w:rPr>
        <w:t>СМП</w:t>
      </w:r>
      <w:r w:rsidRPr="00F01FA4">
        <w:rPr>
          <w:rFonts w:ascii="Times New Roman" w:hAnsi="Times New Roman" w:cs="Times New Roman"/>
          <w:sz w:val="24"/>
          <w:szCs w:val="24"/>
        </w:rPr>
        <w:t xml:space="preserve"> - норматив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Нфз</w:t>
      </w:r>
      <w:r w:rsidRPr="00F01FA4">
        <w:rPr>
          <w:rFonts w:ascii="Times New Roman" w:hAnsi="Times New Roman" w:cs="Times New Roman"/>
          <w:sz w:val="24"/>
          <w:szCs w:val="24"/>
          <w:vertAlign w:val="subscript"/>
        </w:rPr>
        <w:t>СМП -</w:t>
      </w:r>
      <w:r w:rsidRPr="00F01FA4">
        <w:rPr>
          <w:rFonts w:ascii="Times New Roman" w:hAnsi="Times New Roman" w:cs="Times New Roman"/>
          <w:sz w:val="24"/>
          <w:szCs w:val="24"/>
        </w:rPr>
        <w:t xml:space="preserve">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ОС</w:t>
      </w:r>
      <w:r w:rsidRPr="00F01FA4">
        <w:rPr>
          <w:rFonts w:ascii="Times New Roman" w:hAnsi="Times New Roman" w:cs="Times New Roman"/>
          <w:sz w:val="24"/>
          <w:szCs w:val="24"/>
          <w:vertAlign w:val="subscript"/>
        </w:rPr>
        <w:t>МТР</w:t>
      </w:r>
      <w:r w:rsidRPr="00F01FA4">
        <w:rPr>
          <w:rFonts w:ascii="Times New Roman" w:hAnsi="Times New Roman" w:cs="Times New Roman"/>
          <w:sz w:val="24"/>
          <w:szCs w:val="24"/>
        </w:rPr>
        <w:t xml:space="preserve"> - размер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Чз</w:t>
      </w:r>
      <w:proofErr w:type="spellEnd"/>
      <w:r w:rsidRPr="00F01FA4">
        <w:rPr>
          <w:rFonts w:ascii="Times New Roman" w:hAnsi="Times New Roman" w:cs="Times New Roman"/>
          <w:sz w:val="24"/>
          <w:szCs w:val="24"/>
        </w:rPr>
        <w:t xml:space="preserve"> - численность застрахованного населения Иркутской области, человек.</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4.1. Базовый подушевой норматив финансирования СМП рассчитывается исходя из среднего размера финансового обеспечения СМП в расчете на одно застрахованное лицо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0AEC5476" wp14:editId="2770ECF0">
            <wp:extent cx="2390775" cy="457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90775" cy="457200"/>
                    </a:xfrm>
                    <a:prstGeom prst="rect">
                      <a:avLst/>
                    </a:prstGeom>
                    <a:noFill/>
                    <a:ln>
                      <a:noFill/>
                    </a:ln>
                  </pic:spPr>
                </pic:pic>
              </a:graphicData>
            </a:graphic>
          </wp:inline>
        </w:drawing>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Пн</w:t>
      </w:r>
      <w:r w:rsidRPr="00F01FA4">
        <w:rPr>
          <w:rFonts w:ascii="Times New Roman" w:hAnsi="Times New Roman" w:cs="Times New Roman"/>
          <w:sz w:val="24"/>
          <w:szCs w:val="24"/>
          <w:vertAlign w:val="subscript"/>
        </w:rPr>
        <w:t>БАЗ</w:t>
      </w:r>
      <w:proofErr w:type="spellEnd"/>
      <w:r w:rsidRPr="00F01FA4">
        <w:rPr>
          <w:rFonts w:ascii="Times New Roman" w:hAnsi="Times New Roman" w:cs="Times New Roman"/>
          <w:sz w:val="24"/>
          <w:szCs w:val="24"/>
        </w:rPr>
        <w:t xml:space="preserve"> - базовый </w:t>
      </w:r>
      <w:proofErr w:type="spellStart"/>
      <w:r w:rsidRPr="00F01FA4">
        <w:rPr>
          <w:rFonts w:ascii="Times New Roman" w:hAnsi="Times New Roman" w:cs="Times New Roman"/>
          <w:sz w:val="24"/>
          <w:szCs w:val="24"/>
        </w:rPr>
        <w:t>подушевой</w:t>
      </w:r>
      <w:proofErr w:type="spellEnd"/>
      <w:r w:rsidRPr="00F01FA4">
        <w:rPr>
          <w:rFonts w:ascii="Times New Roman" w:hAnsi="Times New Roman" w:cs="Times New Roman"/>
          <w:sz w:val="24"/>
          <w:szCs w:val="24"/>
        </w:rPr>
        <w:t xml:space="preserve"> норматив финансирования СМП, рублей;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ОС</w:t>
      </w:r>
      <w:r w:rsidRPr="00F01FA4">
        <w:rPr>
          <w:rFonts w:ascii="Times New Roman" w:hAnsi="Times New Roman" w:cs="Times New Roman"/>
          <w:sz w:val="24"/>
          <w:szCs w:val="24"/>
          <w:vertAlign w:val="subscript"/>
        </w:rPr>
        <w:t>В</w:t>
      </w:r>
      <w:r w:rsidRPr="00F01FA4">
        <w:rPr>
          <w:rFonts w:ascii="Times New Roman" w:hAnsi="Times New Roman" w:cs="Times New Roman"/>
          <w:sz w:val="24"/>
          <w:szCs w:val="24"/>
        </w:rPr>
        <w:t xml:space="preserve"> - размер средств, направляемых на оплату СМП застрахованным лицам в Иркутской области за вызов, рублей.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Среднемесячный подушевой норматив финансирования скорой медицинской помощи (</w:t>
      </w:r>
      <w:proofErr w:type="spellStart"/>
      <w:r w:rsidRPr="00F01FA4">
        <w:rPr>
          <w:rFonts w:ascii="Times New Roman" w:hAnsi="Times New Roman" w:cs="Times New Roman"/>
          <w:sz w:val="24"/>
          <w:szCs w:val="24"/>
        </w:rPr>
        <w:t>Пн</w:t>
      </w:r>
      <w:r w:rsidRPr="00F01FA4">
        <w:rPr>
          <w:rFonts w:ascii="Times New Roman" w:hAnsi="Times New Roman" w:cs="Times New Roman"/>
          <w:sz w:val="24"/>
          <w:szCs w:val="24"/>
          <w:vertAlign w:val="subscript"/>
        </w:rPr>
        <w:t>смп</w:t>
      </w:r>
      <w:proofErr w:type="spellEnd"/>
      <w:r w:rsidRPr="00F01FA4">
        <w:rPr>
          <w:rFonts w:ascii="Times New Roman" w:hAnsi="Times New Roman" w:cs="Times New Roman"/>
          <w:sz w:val="24"/>
          <w:szCs w:val="24"/>
        </w:rPr>
        <w:t>) определяется путем деления базового подушевого норматива финансирования СМП на двенадцать месяцев (далее - подушевой норматив СМП).</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4.2. На основе подушевого норматива СМП, оказываемой вне медицинской организации, рассчитывается дифференцированный подушевой норматив финансирования скорой медицинской помощи для однородных групп (подгрупп) медицинских организаций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323E8443" wp14:editId="2364C659">
            <wp:extent cx="20574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ДПн</w:t>
            </w:r>
            <w:r w:rsidRPr="00F01FA4">
              <w:rPr>
                <w:rFonts w:ascii="Times New Roman" w:hAnsi="Times New Roman" w:cs="Times New Roman"/>
                <w:sz w:val="24"/>
                <w:szCs w:val="24"/>
                <w:vertAlign w:val="superscript"/>
              </w:rPr>
              <w:t>i</w:t>
            </w:r>
            <w:proofErr w:type="spellEnd"/>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ind w:firstLine="23"/>
              <w:jc w:val="both"/>
              <w:rPr>
                <w:rFonts w:ascii="Times New Roman" w:hAnsi="Times New Roman" w:cs="Times New Roman"/>
                <w:sz w:val="24"/>
                <w:szCs w:val="24"/>
              </w:rPr>
            </w:pPr>
            <w:r w:rsidRPr="00F01FA4">
              <w:rPr>
                <w:rFonts w:ascii="Times New Roman" w:hAnsi="Times New Roman" w:cs="Times New Roman"/>
                <w:sz w:val="24"/>
                <w:szCs w:val="24"/>
              </w:rPr>
              <w:t>дифференцированный подушевой норматив финансирования скорой медицинской помощи для i-й группы (подгруппы) медицинских организаций, рублей;</w:t>
            </w:r>
          </w:p>
        </w:tc>
      </w:tr>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6C1A0D29" wp14:editId="3E77CD03">
                  <wp:extent cx="60007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ind w:firstLine="23"/>
              <w:jc w:val="both"/>
              <w:rPr>
                <w:rFonts w:ascii="Times New Roman" w:hAnsi="Times New Roman" w:cs="Times New Roman"/>
                <w:sz w:val="24"/>
                <w:szCs w:val="24"/>
              </w:rPr>
            </w:pPr>
            <w:r w:rsidRPr="00F01FA4">
              <w:rPr>
                <w:rFonts w:ascii="Times New Roman" w:hAnsi="Times New Roman" w:cs="Times New Roman"/>
                <w:sz w:val="24"/>
                <w:szCs w:val="24"/>
              </w:rPr>
              <w:t>средневзвешенный интегрированный коэффициент дифференциации подушевого норматива финансирования скорой медицинской помощи, определенный для i-й группы (подгруппы) медицинских организаций.</w:t>
            </w:r>
          </w:p>
        </w:tc>
      </w:tr>
    </w:tbl>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133778"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ИНТ</w:t>
      </w:r>
      <w:r w:rsidR="00C907F6" w:rsidRPr="00F01FA4">
        <w:rPr>
          <w:rFonts w:ascii="Times New Roman" w:hAnsi="Times New Roman" w:cs="Times New Roman"/>
          <w:sz w:val="24"/>
          <w:szCs w:val="24"/>
        </w:rPr>
        <w:t xml:space="preserve"> = КД</w:t>
      </w:r>
      <w:r w:rsidR="00C907F6" w:rsidRPr="00F01FA4">
        <w:rPr>
          <w:rFonts w:ascii="Times New Roman" w:hAnsi="Times New Roman" w:cs="Times New Roman"/>
          <w:sz w:val="24"/>
          <w:szCs w:val="24"/>
          <w:vertAlign w:val="subscript"/>
        </w:rPr>
        <w:t>ПВС</w:t>
      </w:r>
      <w:r w:rsidR="00C907F6" w:rsidRPr="00F01FA4">
        <w:rPr>
          <w:rFonts w:ascii="Times New Roman" w:hAnsi="Times New Roman" w:cs="Times New Roman"/>
          <w:sz w:val="24"/>
          <w:szCs w:val="24"/>
        </w:rPr>
        <w:t xml:space="preserve"> x КД</w:t>
      </w:r>
      <w:r w:rsidR="00C907F6" w:rsidRPr="00F01FA4">
        <w:rPr>
          <w:rFonts w:ascii="Times New Roman" w:hAnsi="Times New Roman" w:cs="Times New Roman"/>
          <w:sz w:val="24"/>
          <w:szCs w:val="24"/>
          <w:vertAlign w:val="subscript"/>
        </w:rPr>
        <w:t>СУБ</w:t>
      </w:r>
      <w:r w:rsidR="00C907F6"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ИНТ</w:t>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интегрированный коэффициент дифференциации подушевого норматива, определенный для медицинской организации;</w:t>
            </w:r>
          </w:p>
        </w:tc>
      </w:tr>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ПВС</w:t>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половозрастной коэффициент дифференциации подушевого норматива, рассчитанный для соответствующей медицинской организации;</w:t>
            </w:r>
          </w:p>
        </w:tc>
      </w:tr>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КД</w:t>
            </w:r>
            <w:r w:rsidRPr="00F01FA4">
              <w:rPr>
                <w:rFonts w:ascii="Times New Roman" w:hAnsi="Times New Roman" w:cs="Times New Roman"/>
                <w:sz w:val="24"/>
                <w:szCs w:val="24"/>
                <w:vertAlign w:val="subscript"/>
              </w:rPr>
              <w:t>СУБ</w:t>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Иркутской области.</w:t>
            </w:r>
          </w:p>
        </w:tc>
      </w:tr>
    </w:tbl>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Средневзвешенный интегрированный </w:t>
      </w:r>
      <w:hyperlink r:id="rId54" w:history="1">
        <w:r w:rsidRPr="00F01FA4">
          <w:rPr>
            <w:rFonts w:ascii="Times New Roman" w:hAnsi="Times New Roman" w:cs="Times New Roman"/>
            <w:sz w:val="24"/>
            <w:szCs w:val="24"/>
          </w:rPr>
          <w:t>коэффициент</w:t>
        </w:r>
      </w:hyperlink>
      <w:r w:rsidRPr="00F01FA4">
        <w:rPr>
          <w:rFonts w:ascii="Times New Roman" w:hAnsi="Times New Roman" w:cs="Times New Roman"/>
          <w:sz w:val="24"/>
          <w:szCs w:val="24"/>
        </w:rPr>
        <w:t xml:space="preserve"> дифференциации подушевого норматива определяется путем ранжирования значений интегрированных коэффициентов дифференциации подушевого норматива, в группы (подгруппы) медиц</w:t>
      </w:r>
      <w:r w:rsidR="002A7374" w:rsidRPr="00F01FA4">
        <w:rPr>
          <w:rFonts w:ascii="Times New Roman" w:hAnsi="Times New Roman" w:cs="Times New Roman"/>
          <w:sz w:val="24"/>
          <w:szCs w:val="24"/>
        </w:rPr>
        <w:t>инских организаций (Приложение №</w:t>
      </w:r>
      <w:r w:rsidRPr="00F01FA4">
        <w:rPr>
          <w:rFonts w:ascii="Times New Roman" w:hAnsi="Times New Roman" w:cs="Times New Roman"/>
          <w:sz w:val="24"/>
          <w:szCs w:val="24"/>
        </w:rPr>
        <w:t xml:space="preserve"> 21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 целях приведения в соответствие объема средств, рассчитанного по дифференцированным подушевым нормативам финансирования СМП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30"/>
          <w:sz w:val="24"/>
          <w:szCs w:val="24"/>
          <w:lang w:eastAsia="ru-RU"/>
        </w:rPr>
        <w:drawing>
          <wp:inline distT="0" distB="0" distL="0" distR="0" wp14:anchorId="1500D451" wp14:editId="5BDDF44D">
            <wp:extent cx="1914525" cy="533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noProof/>
                <w:position w:val="-12"/>
                <w:sz w:val="24"/>
                <w:szCs w:val="24"/>
                <w:lang w:eastAsia="ru-RU"/>
              </w:rPr>
              <w:drawing>
                <wp:inline distT="0" distB="0" distL="0" distR="0" wp14:anchorId="6CF215BF" wp14:editId="1E39302F">
                  <wp:extent cx="21907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ind w:firstLine="23"/>
              <w:jc w:val="both"/>
              <w:rPr>
                <w:rFonts w:ascii="Times New Roman" w:hAnsi="Times New Roman" w:cs="Times New Roman"/>
                <w:sz w:val="24"/>
                <w:szCs w:val="24"/>
              </w:rPr>
            </w:pPr>
            <w:r w:rsidRPr="00F01FA4">
              <w:rPr>
                <w:rFonts w:ascii="Times New Roman" w:hAnsi="Times New Roman" w:cs="Times New Roman"/>
                <w:sz w:val="24"/>
                <w:szCs w:val="24"/>
              </w:rPr>
              <w:t>численность застрахованных лиц, прикрепленных к i-й группе (подгруппе) медицинских организаций, человек.</w:t>
            </w:r>
          </w:p>
        </w:tc>
      </w:tr>
    </w:tbl>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w:t>
      </w:r>
      <w:proofErr w:type="spellStart"/>
      <w:r w:rsidRPr="00F01FA4">
        <w:rPr>
          <w:rFonts w:ascii="Times New Roman" w:hAnsi="Times New Roman" w:cs="Times New Roman"/>
          <w:sz w:val="24"/>
          <w:szCs w:val="24"/>
        </w:rPr>
        <w:t>ФДПн</w:t>
      </w:r>
      <w:proofErr w:type="spellEnd"/>
      <w:r w:rsidRPr="00F01FA4">
        <w:rPr>
          <w:rFonts w:ascii="Times New Roman" w:hAnsi="Times New Roman" w:cs="Times New Roman"/>
          <w:sz w:val="24"/>
          <w:szCs w:val="24"/>
        </w:rPr>
        <w:t>) рассчитывается по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noProof/>
          <w:position w:val="-24"/>
          <w:sz w:val="24"/>
          <w:szCs w:val="24"/>
          <w:lang w:eastAsia="ru-RU"/>
        </w:rPr>
        <w:drawing>
          <wp:inline distT="0" distB="0" distL="0" distR="0" wp14:anchorId="12FA2EDA" wp14:editId="22E42861">
            <wp:extent cx="150495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inline>
        </w:drawing>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ФДПн</w:t>
            </w:r>
            <w:r w:rsidRPr="00F01FA4">
              <w:rPr>
                <w:rFonts w:ascii="Times New Roman" w:hAnsi="Times New Roman" w:cs="Times New Roman"/>
                <w:sz w:val="24"/>
                <w:szCs w:val="24"/>
                <w:vertAlign w:val="superscript"/>
              </w:rPr>
              <w:t>i</w:t>
            </w:r>
            <w:proofErr w:type="spellEnd"/>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фактический дифференцированный подушевой норматив финансирования скорой медицинской помощи для i-й группы (подгруппы) медицинских организаций, рублей.</w:t>
            </w:r>
          </w:p>
        </w:tc>
      </w:tr>
    </w:tbl>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Расчет финансирования скорой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r w:rsidR="005F49A6" w:rsidRPr="00F01FA4">
        <w:rPr>
          <w:rFonts w:ascii="Times New Roman" w:hAnsi="Times New Roman" w:cs="Times New Roman"/>
          <w:sz w:val="24"/>
          <w:szCs w:val="24"/>
        </w:rPr>
        <w:t>из значения,</w:t>
      </w:r>
      <w:r w:rsidRPr="00F01FA4">
        <w:rPr>
          <w:rFonts w:ascii="Times New Roman" w:hAnsi="Times New Roman" w:cs="Times New Roman"/>
          <w:sz w:val="24"/>
          <w:szCs w:val="24"/>
        </w:rPr>
        <w:t xml:space="preserve"> фактического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ФО</w:t>
      </w:r>
      <w:r w:rsidRPr="00F01FA4">
        <w:rPr>
          <w:rFonts w:ascii="Times New Roman" w:hAnsi="Times New Roman" w:cs="Times New Roman"/>
          <w:sz w:val="24"/>
          <w:szCs w:val="24"/>
          <w:vertAlign w:val="subscript"/>
        </w:rPr>
        <w:t>СМП</w:t>
      </w:r>
      <w:r w:rsidRPr="00F01FA4">
        <w:rPr>
          <w:rFonts w:ascii="Times New Roman" w:hAnsi="Times New Roman" w:cs="Times New Roman"/>
          <w:sz w:val="24"/>
          <w:szCs w:val="24"/>
        </w:rPr>
        <w:t xml:space="preserve"> = </w:t>
      </w:r>
      <w:proofErr w:type="spellStart"/>
      <w:r w:rsidRPr="00F01FA4">
        <w:rPr>
          <w:rFonts w:ascii="Times New Roman" w:hAnsi="Times New Roman" w:cs="Times New Roman"/>
          <w:sz w:val="24"/>
          <w:szCs w:val="24"/>
        </w:rPr>
        <w:t>ФДПн</w:t>
      </w:r>
      <w:r w:rsidRPr="00F01FA4">
        <w:rPr>
          <w:rFonts w:ascii="Times New Roman" w:hAnsi="Times New Roman" w:cs="Times New Roman"/>
          <w:sz w:val="24"/>
          <w:szCs w:val="24"/>
          <w:vertAlign w:val="superscript"/>
        </w:rPr>
        <w:t>i</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Чз</w:t>
      </w:r>
      <w:r w:rsidRPr="00F01FA4">
        <w:rPr>
          <w:rFonts w:ascii="Times New Roman" w:hAnsi="Times New Roman" w:cs="Times New Roman"/>
          <w:sz w:val="24"/>
          <w:szCs w:val="24"/>
          <w:vertAlign w:val="superscript"/>
        </w:rPr>
        <w:t>ол</w:t>
      </w:r>
      <w:proofErr w:type="spellEnd"/>
      <w:r w:rsidRPr="00F01FA4">
        <w:rPr>
          <w:rFonts w:ascii="Times New Roman" w:hAnsi="Times New Roman" w:cs="Times New Roman"/>
          <w:sz w:val="24"/>
          <w:szCs w:val="24"/>
        </w:rPr>
        <w:t xml:space="preserve"> + ОС</w:t>
      </w:r>
      <w:r w:rsidRPr="00F01FA4">
        <w:rPr>
          <w:rFonts w:ascii="Times New Roman" w:hAnsi="Times New Roman" w:cs="Times New Roman"/>
          <w:sz w:val="24"/>
          <w:szCs w:val="24"/>
          <w:vertAlign w:val="subscript"/>
        </w:rPr>
        <w:t>В</w:t>
      </w:r>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60"/>
        <w:gridCol w:w="7313"/>
      </w:tblGrid>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r w:rsidRPr="00F01FA4">
              <w:rPr>
                <w:rFonts w:ascii="Times New Roman" w:hAnsi="Times New Roman" w:cs="Times New Roman"/>
                <w:sz w:val="24"/>
                <w:szCs w:val="24"/>
              </w:rPr>
              <w:t>ФО</w:t>
            </w:r>
            <w:r w:rsidRPr="00F01FA4">
              <w:rPr>
                <w:rFonts w:ascii="Times New Roman" w:hAnsi="Times New Roman" w:cs="Times New Roman"/>
                <w:sz w:val="24"/>
                <w:szCs w:val="24"/>
                <w:vertAlign w:val="subscript"/>
              </w:rPr>
              <w:t>СМП</w:t>
            </w:r>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размер финансового обеспечения медицинской организации, оказывающей скорую медицинскую помощь вне медицинской организации, рублей;</w:t>
            </w:r>
          </w:p>
        </w:tc>
      </w:tr>
      <w:tr w:rsidR="00D85EFE" w:rsidRPr="00F01FA4">
        <w:tc>
          <w:tcPr>
            <w:tcW w:w="1417" w:type="dxa"/>
            <w:vAlign w:val="center"/>
          </w:tcPr>
          <w:p w:rsidR="00C907F6" w:rsidRPr="00F01FA4" w:rsidRDefault="00C907F6">
            <w:pPr>
              <w:autoSpaceDE w:val="0"/>
              <w:autoSpaceDN w:val="0"/>
              <w:adjustRightInd w:val="0"/>
              <w:spacing w:after="0" w:line="240" w:lineRule="auto"/>
              <w:rPr>
                <w:rFonts w:ascii="Times New Roman" w:hAnsi="Times New Roman" w:cs="Times New Roman"/>
                <w:sz w:val="24"/>
                <w:szCs w:val="24"/>
              </w:rPr>
            </w:pPr>
            <w:proofErr w:type="spellStart"/>
            <w:r w:rsidRPr="00F01FA4">
              <w:rPr>
                <w:rFonts w:ascii="Times New Roman" w:hAnsi="Times New Roman" w:cs="Times New Roman"/>
                <w:sz w:val="24"/>
                <w:szCs w:val="24"/>
              </w:rPr>
              <w:t>Чз</w:t>
            </w:r>
            <w:r w:rsidRPr="00F01FA4">
              <w:rPr>
                <w:rFonts w:ascii="Times New Roman" w:hAnsi="Times New Roman" w:cs="Times New Roman"/>
                <w:sz w:val="24"/>
                <w:szCs w:val="24"/>
                <w:vertAlign w:val="superscript"/>
              </w:rPr>
              <w:t>ол</w:t>
            </w:r>
            <w:proofErr w:type="spellEnd"/>
          </w:p>
        </w:tc>
        <w:tc>
          <w:tcPr>
            <w:tcW w:w="360" w:type="dxa"/>
            <w:vAlign w:val="center"/>
          </w:tcPr>
          <w:p w:rsidR="00C907F6" w:rsidRPr="00F01FA4" w:rsidRDefault="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w:t>
            </w:r>
          </w:p>
        </w:tc>
        <w:tc>
          <w:tcPr>
            <w:tcW w:w="7313" w:type="dxa"/>
          </w:tcPr>
          <w:p w:rsidR="00C907F6" w:rsidRPr="00F01FA4" w:rsidRDefault="00C907F6">
            <w:pPr>
              <w:autoSpaceDE w:val="0"/>
              <w:autoSpaceDN w:val="0"/>
              <w:adjustRightInd w:val="0"/>
              <w:spacing w:after="0" w:line="240" w:lineRule="auto"/>
              <w:ind w:firstLine="539"/>
              <w:jc w:val="both"/>
              <w:rPr>
                <w:rFonts w:ascii="Times New Roman" w:hAnsi="Times New Roman" w:cs="Times New Roman"/>
                <w:sz w:val="24"/>
                <w:szCs w:val="24"/>
              </w:rPr>
            </w:pPr>
            <w:r w:rsidRPr="00F01FA4">
              <w:rPr>
                <w:rFonts w:ascii="Times New Roman" w:hAnsi="Times New Roman" w:cs="Times New Roman"/>
                <w:sz w:val="24"/>
                <w:szCs w:val="24"/>
              </w:rPr>
              <w:t>численность застрахованных лиц, обслуживаемых данной медицинской организацией, человек.</w:t>
            </w:r>
          </w:p>
        </w:tc>
      </w:tr>
    </w:tbl>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6. Половозрастные коэффициенты дифференциации подушевого норматива учитывают половозрастную структуру населения, обслуживаемого медицинской организацией, оказывающей СМП.</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56"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дифференциации для муниципальных образований Иркутской области рассчитаны в соответствии с </w:t>
      </w:r>
      <w:hyperlink r:id="rId57" w:history="1">
        <w:r w:rsidR="00C907F6" w:rsidRPr="00F01FA4">
          <w:rPr>
            <w:rFonts w:ascii="Times New Roman" w:hAnsi="Times New Roman" w:cs="Times New Roman"/>
            <w:sz w:val="24"/>
            <w:szCs w:val="24"/>
          </w:rPr>
          <w:t>пунктом 5</w:t>
        </w:r>
      </w:hyperlink>
      <w:r w:rsidR="00C907F6" w:rsidRPr="00F01FA4">
        <w:rPr>
          <w:rFonts w:ascii="Times New Roman" w:hAnsi="Times New Roman" w:cs="Times New Roman"/>
          <w:sz w:val="24"/>
          <w:szCs w:val="24"/>
        </w:rPr>
        <w:t xml:space="preserve"> Требований к структуре и содержанию тарифного соглашения, утвержденных приказом ФОМС от 18.11.2014</w:t>
      </w:r>
      <w:r w:rsidR="002A7374" w:rsidRPr="00F01FA4">
        <w:rPr>
          <w:rFonts w:ascii="Times New Roman" w:hAnsi="Times New Roman" w:cs="Times New Roman"/>
          <w:sz w:val="24"/>
          <w:szCs w:val="24"/>
        </w:rPr>
        <w:t>г.</w:t>
      </w:r>
      <w:r w:rsidR="00C907F6" w:rsidRPr="00F01FA4">
        <w:rPr>
          <w:rFonts w:ascii="Times New Roman" w:hAnsi="Times New Roman" w:cs="Times New Roman"/>
          <w:sz w:val="24"/>
          <w:szCs w:val="24"/>
        </w:rPr>
        <w:t xml:space="preserve"> </w:t>
      </w:r>
      <w:r w:rsidR="002A7374" w:rsidRPr="00F01FA4">
        <w:rPr>
          <w:rFonts w:ascii="Times New Roman" w:hAnsi="Times New Roman" w:cs="Times New Roman"/>
          <w:sz w:val="24"/>
          <w:szCs w:val="24"/>
        </w:rPr>
        <w:t>№</w:t>
      </w:r>
      <w:r w:rsidR="00C907F6" w:rsidRPr="00F01FA4">
        <w:rPr>
          <w:rFonts w:ascii="Times New Roman" w:hAnsi="Times New Roman" w:cs="Times New Roman"/>
          <w:sz w:val="24"/>
          <w:szCs w:val="24"/>
        </w:rPr>
        <w:t xml:space="preserve"> 200 (Приложение </w:t>
      </w:r>
      <w:r w:rsidR="002A7374" w:rsidRPr="00F01FA4">
        <w:rPr>
          <w:rFonts w:ascii="Times New Roman" w:hAnsi="Times New Roman" w:cs="Times New Roman"/>
          <w:sz w:val="24"/>
          <w:szCs w:val="24"/>
        </w:rPr>
        <w:t>№</w:t>
      </w:r>
      <w:r w:rsidR="00C907F6" w:rsidRPr="00F01FA4">
        <w:rPr>
          <w:rFonts w:ascii="Times New Roman" w:hAnsi="Times New Roman" w:cs="Times New Roman"/>
          <w:sz w:val="24"/>
          <w:szCs w:val="24"/>
        </w:rPr>
        <w:t xml:space="preserve"> 12 Тарифного соглашения).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7. Оплата СМП застрахованным лицам, которым полисы обязательного медицинского страхования выданы в других субъектах Российской Федерации, осуществляется по тарифу за вызов скорой медицинской помощи с применением коэффициентов дифференциации к настоящему Тарифному соглашению, а в случае применения тромболизиса - в размере суммы </w:t>
      </w:r>
      <w:hyperlink r:id="rId58" w:history="1">
        <w:r w:rsidRPr="00F01FA4">
          <w:rPr>
            <w:rFonts w:ascii="Times New Roman" w:hAnsi="Times New Roman" w:cs="Times New Roman"/>
            <w:sz w:val="24"/>
            <w:szCs w:val="24"/>
          </w:rPr>
          <w:t>тарифа</w:t>
        </w:r>
      </w:hyperlink>
      <w:r w:rsidRPr="00F01FA4">
        <w:rPr>
          <w:rFonts w:ascii="Times New Roman" w:hAnsi="Times New Roman" w:cs="Times New Roman"/>
          <w:sz w:val="24"/>
          <w:szCs w:val="24"/>
        </w:rPr>
        <w:t xml:space="preserve"> за вызов скорой медицинской помощи с применением коэффициентов </w:t>
      </w:r>
      <w:r w:rsidRPr="00F01FA4">
        <w:rPr>
          <w:rFonts w:ascii="Times New Roman" w:hAnsi="Times New Roman" w:cs="Times New Roman"/>
          <w:sz w:val="24"/>
          <w:szCs w:val="24"/>
        </w:rPr>
        <w:lastRenderedPageBreak/>
        <w:t xml:space="preserve">дифференциации к настоящему Тарифному соглашению и тарифа на проведение тромболитической терапии (Приложение </w:t>
      </w:r>
      <w:r w:rsidR="002A7374" w:rsidRPr="00F01FA4">
        <w:rPr>
          <w:rFonts w:ascii="Times New Roman" w:hAnsi="Times New Roman" w:cs="Times New Roman"/>
          <w:sz w:val="24"/>
          <w:szCs w:val="24"/>
        </w:rPr>
        <w:t>№</w:t>
      </w:r>
      <w:r w:rsidRPr="00F01FA4">
        <w:rPr>
          <w:rFonts w:ascii="Times New Roman" w:hAnsi="Times New Roman" w:cs="Times New Roman"/>
          <w:sz w:val="24"/>
          <w:szCs w:val="24"/>
        </w:rPr>
        <w:t xml:space="preserve"> 11).</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8. Транспортировка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оплачивается медицинской организацией, инициировавшей данную транспортировку, в рамках заключенных договоров на транспортные услуги.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1"/>
        <w:rPr>
          <w:rFonts w:ascii="Times New Roman" w:hAnsi="Times New Roman" w:cs="Times New Roman"/>
          <w:sz w:val="24"/>
          <w:szCs w:val="24"/>
        </w:rPr>
      </w:pPr>
      <w:r w:rsidRPr="00F01FA4">
        <w:rPr>
          <w:rFonts w:ascii="Times New Roman" w:hAnsi="Times New Roman" w:cs="Times New Roman"/>
          <w:sz w:val="24"/>
          <w:szCs w:val="24"/>
        </w:rPr>
        <w:t>Раздел 3. РАЗМЕР И СТРУКТУРА ТАРИФОВ</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НА ОПЛАТУ МЕДИЦИНСКОЙ ПОМОЩИ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Размер и структура тарифов на оплату медицинской помощи в сфере ОМС определяется в соответствии с </w:t>
      </w:r>
      <w:hyperlink r:id="rId59" w:history="1">
        <w:r w:rsidRPr="00F01FA4">
          <w:rPr>
            <w:rFonts w:ascii="Times New Roman" w:hAnsi="Times New Roman" w:cs="Times New Roman"/>
            <w:sz w:val="24"/>
            <w:szCs w:val="24"/>
          </w:rPr>
          <w:t>методикой</w:t>
        </w:r>
      </w:hyperlink>
      <w:r w:rsidRPr="00F01FA4">
        <w:rPr>
          <w:rFonts w:ascii="Times New Roman" w:hAnsi="Times New Roman" w:cs="Times New Roman"/>
          <w:sz w:val="24"/>
          <w:szCs w:val="24"/>
        </w:rPr>
        <w:t xml:space="preserve"> расчета тарифов на оплату медицинской помощи по обязательному медицинскому страхованию, установленной разделом XI Правил обязательного медицинского страхования, утвержденных Приказом Министерства здравоохранения и социального развития Российской Фед</w:t>
      </w:r>
      <w:r w:rsidR="002A7374" w:rsidRPr="00F01FA4">
        <w:rPr>
          <w:rFonts w:ascii="Times New Roman" w:hAnsi="Times New Roman" w:cs="Times New Roman"/>
          <w:sz w:val="24"/>
          <w:szCs w:val="24"/>
        </w:rPr>
        <w:t>ерации от 28 февраля 2011 года №</w:t>
      </w:r>
      <w:r w:rsidRPr="00F01FA4">
        <w:rPr>
          <w:rFonts w:ascii="Times New Roman" w:hAnsi="Times New Roman" w:cs="Times New Roman"/>
          <w:sz w:val="24"/>
          <w:szCs w:val="24"/>
        </w:rPr>
        <w:t xml:space="preserve"> 158н "Об утверждении Правил обязательного медицинского страхования" (далее - Правила ОМС).</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Иркутской области, в медицинских организациях в рамках заключенных со страховыми медицинскими организациями договоров на оказание и оплату медицинской помощи по обязательному медицинскому страхованию в пределах установленного объема предоставления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w:t>
      </w:r>
      <w:hyperlink r:id="rId60" w:history="1">
        <w:r w:rsidRPr="00F01FA4">
          <w:rPr>
            <w:rFonts w:ascii="Times New Roman" w:hAnsi="Times New Roman" w:cs="Times New Roman"/>
            <w:sz w:val="24"/>
            <w:szCs w:val="24"/>
          </w:rPr>
          <w:t>Правилами</w:t>
        </w:r>
      </w:hyperlink>
      <w:r w:rsidRPr="00F01FA4">
        <w:rPr>
          <w:rFonts w:ascii="Times New Roman" w:hAnsi="Times New Roman" w:cs="Times New Roman"/>
          <w:sz w:val="24"/>
          <w:szCs w:val="24"/>
        </w:rPr>
        <w:t xml:space="preserve"> ОМС, по тарифам, установленным настоящим Тарифным соглашением.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Установление тарифов на отдельные медицинские услуги осуществляется в соответствии с </w:t>
      </w:r>
      <w:hyperlink r:id="rId61" w:history="1">
        <w:r w:rsidRPr="00F01FA4">
          <w:rPr>
            <w:rFonts w:ascii="Times New Roman" w:hAnsi="Times New Roman" w:cs="Times New Roman"/>
            <w:sz w:val="24"/>
            <w:szCs w:val="24"/>
          </w:rPr>
          <w:t>номенклатурой</w:t>
        </w:r>
      </w:hyperlink>
      <w:r w:rsidRPr="00F01FA4">
        <w:rPr>
          <w:rFonts w:ascii="Times New Roman" w:hAnsi="Times New Roman" w:cs="Times New Roman"/>
          <w:sz w:val="24"/>
          <w:szCs w:val="24"/>
        </w:rPr>
        <w:t xml:space="preserve"> медицинских услуг, утвержденной Приказом Минздрав</w:t>
      </w:r>
      <w:r w:rsidR="00CF6B60" w:rsidRPr="00F01FA4">
        <w:rPr>
          <w:rFonts w:ascii="Times New Roman" w:hAnsi="Times New Roman" w:cs="Times New Roman"/>
          <w:sz w:val="24"/>
          <w:szCs w:val="24"/>
        </w:rPr>
        <w:t xml:space="preserve">а Российской Федерации    </w:t>
      </w:r>
      <w:r w:rsidRPr="00F01FA4">
        <w:rPr>
          <w:rFonts w:ascii="Times New Roman" w:hAnsi="Times New Roman" w:cs="Times New Roman"/>
          <w:sz w:val="24"/>
          <w:szCs w:val="24"/>
        </w:rPr>
        <w:t xml:space="preserve"> от </w:t>
      </w:r>
      <w:r w:rsidR="00CF6B60" w:rsidRPr="00F01FA4">
        <w:rPr>
          <w:rFonts w:ascii="Times New Roman" w:hAnsi="Times New Roman" w:cs="Times New Roman"/>
          <w:sz w:val="24"/>
          <w:szCs w:val="24"/>
        </w:rPr>
        <w:t>13</w:t>
      </w:r>
      <w:r w:rsidRPr="00F01FA4">
        <w:rPr>
          <w:rFonts w:ascii="Times New Roman" w:hAnsi="Times New Roman" w:cs="Times New Roman"/>
          <w:sz w:val="24"/>
          <w:szCs w:val="24"/>
        </w:rPr>
        <w:t xml:space="preserve"> </w:t>
      </w:r>
      <w:r w:rsidR="00CF6B60" w:rsidRPr="00F01FA4">
        <w:rPr>
          <w:rFonts w:ascii="Times New Roman" w:hAnsi="Times New Roman" w:cs="Times New Roman"/>
          <w:sz w:val="24"/>
          <w:szCs w:val="24"/>
        </w:rPr>
        <w:t>октября</w:t>
      </w:r>
      <w:r w:rsidRPr="00F01FA4">
        <w:rPr>
          <w:rFonts w:ascii="Times New Roman" w:hAnsi="Times New Roman" w:cs="Times New Roman"/>
          <w:sz w:val="24"/>
          <w:szCs w:val="24"/>
        </w:rPr>
        <w:t xml:space="preserve"> 201</w:t>
      </w:r>
      <w:r w:rsidR="00CF6B60" w:rsidRPr="00F01FA4">
        <w:rPr>
          <w:rFonts w:ascii="Times New Roman" w:hAnsi="Times New Roman" w:cs="Times New Roman"/>
          <w:sz w:val="24"/>
          <w:szCs w:val="24"/>
        </w:rPr>
        <w:t>7</w:t>
      </w:r>
      <w:r w:rsidR="002A7374" w:rsidRPr="00F01FA4">
        <w:rPr>
          <w:rFonts w:ascii="Times New Roman" w:hAnsi="Times New Roman" w:cs="Times New Roman"/>
          <w:sz w:val="24"/>
          <w:szCs w:val="24"/>
        </w:rPr>
        <w:t xml:space="preserve"> года №</w:t>
      </w:r>
      <w:r w:rsidRPr="00F01FA4">
        <w:rPr>
          <w:rFonts w:ascii="Times New Roman" w:hAnsi="Times New Roman" w:cs="Times New Roman"/>
          <w:sz w:val="24"/>
          <w:szCs w:val="24"/>
        </w:rPr>
        <w:t xml:space="preserve"> </w:t>
      </w:r>
      <w:r w:rsidR="00EC5FB1" w:rsidRPr="00F01FA4">
        <w:rPr>
          <w:rFonts w:ascii="Times New Roman" w:hAnsi="Times New Roman" w:cs="Times New Roman"/>
          <w:sz w:val="24"/>
          <w:szCs w:val="24"/>
        </w:rPr>
        <w:t>80</w:t>
      </w:r>
      <w:r w:rsidRPr="00F01FA4">
        <w:rPr>
          <w:rFonts w:ascii="Times New Roman" w:hAnsi="Times New Roman" w:cs="Times New Roman"/>
          <w:sz w:val="24"/>
          <w:szCs w:val="24"/>
        </w:rPr>
        <w:t>4н "Об утверждении номенклатуры медицинских услуг".</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по видам и условиям оказания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w:t>
      </w:r>
      <w:r w:rsidRPr="00F01FA4">
        <w:rPr>
          <w:rFonts w:ascii="Times New Roman" w:hAnsi="Times New Roman" w:cs="Times New Roman"/>
          <w:sz w:val="24"/>
          <w:szCs w:val="24"/>
        </w:rPr>
        <w:lastRenderedPageBreak/>
        <w:t>первичная специализированная медико-санитарная помощь, в амбулаторных условиях", "Скорая медицинская помощь, вне медицинской организации").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8C6B51" w:rsidRPr="00F01FA4" w:rsidRDefault="008C6B51" w:rsidP="00C907F6">
      <w:pPr>
        <w:autoSpaceDE w:val="0"/>
        <w:autoSpaceDN w:val="0"/>
        <w:adjustRightInd w:val="0"/>
        <w:spacing w:after="0" w:line="240" w:lineRule="auto"/>
        <w:jc w:val="center"/>
        <w:outlineLvl w:val="2"/>
        <w:rPr>
          <w:rFonts w:ascii="Times New Roman" w:hAnsi="Times New Roman" w:cs="Times New Roman"/>
          <w:sz w:val="24"/>
          <w:szCs w:val="24"/>
        </w:rPr>
      </w:pPr>
    </w:p>
    <w:p w:rsidR="008C6B51" w:rsidRPr="00F01FA4" w:rsidRDefault="008C6B51" w:rsidP="00C907F6">
      <w:pPr>
        <w:autoSpaceDE w:val="0"/>
        <w:autoSpaceDN w:val="0"/>
        <w:adjustRightInd w:val="0"/>
        <w:spacing w:after="0" w:line="240" w:lineRule="auto"/>
        <w:jc w:val="center"/>
        <w:outlineLvl w:val="2"/>
        <w:rPr>
          <w:rFonts w:ascii="Times New Roman" w:hAnsi="Times New Roman" w:cs="Times New Roman"/>
          <w:sz w:val="24"/>
          <w:szCs w:val="24"/>
        </w:rPr>
      </w:pPr>
    </w:p>
    <w:p w:rsidR="008C6B51" w:rsidRPr="00F01FA4" w:rsidRDefault="008C6B51" w:rsidP="00C907F6">
      <w:pPr>
        <w:autoSpaceDE w:val="0"/>
        <w:autoSpaceDN w:val="0"/>
        <w:adjustRightInd w:val="0"/>
        <w:spacing w:after="0" w:line="240" w:lineRule="auto"/>
        <w:jc w:val="center"/>
        <w:outlineLvl w:val="2"/>
        <w:rPr>
          <w:rFonts w:ascii="Times New Roman" w:hAnsi="Times New Roman" w:cs="Times New Roman"/>
          <w:sz w:val="24"/>
          <w:szCs w:val="24"/>
        </w:rPr>
      </w:pPr>
    </w:p>
    <w:p w:rsidR="008C6B51" w:rsidRPr="00F01FA4" w:rsidRDefault="008C6B51" w:rsidP="00C907F6">
      <w:pPr>
        <w:autoSpaceDE w:val="0"/>
        <w:autoSpaceDN w:val="0"/>
        <w:adjustRightInd w:val="0"/>
        <w:spacing w:after="0" w:line="240" w:lineRule="auto"/>
        <w:jc w:val="center"/>
        <w:outlineLvl w:val="2"/>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1. ТАРИФЫ НА МЕДИЦИНСКУЮ ПОМОЩЬ, ОКАЗЫВАЕМУЮ</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 АМБУЛАТОРНЫХ УСЛОВИЯХ</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Средний размер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437153" w:rsidRPr="00F01FA4">
        <w:rPr>
          <w:rFonts w:ascii="Times New Roman" w:hAnsi="Times New Roman" w:cs="Times New Roman"/>
          <w:sz w:val="24"/>
          <w:szCs w:val="24"/>
        </w:rPr>
        <w:t>5 286,0</w:t>
      </w:r>
      <w:r w:rsidRPr="00F01FA4">
        <w:rPr>
          <w:rFonts w:ascii="Times New Roman" w:hAnsi="Times New Roman" w:cs="Times New Roman"/>
          <w:sz w:val="24"/>
          <w:szCs w:val="24"/>
        </w:rPr>
        <w:t xml:space="preserve"> рубл</w:t>
      </w:r>
      <w:r w:rsidR="00437153" w:rsidRPr="00F01FA4">
        <w:rPr>
          <w:rFonts w:ascii="Times New Roman" w:hAnsi="Times New Roman" w:cs="Times New Roman"/>
          <w:sz w:val="24"/>
          <w:szCs w:val="24"/>
        </w:rPr>
        <w:t>ей</w:t>
      </w:r>
      <w:r w:rsidRPr="00F01FA4">
        <w:rPr>
          <w:rFonts w:ascii="Times New Roman" w:hAnsi="Times New Roman" w:cs="Times New Roman"/>
          <w:sz w:val="24"/>
          <w:szCs w:val="24"/>
        </w:rPr>
        <w:t>.</w:t>
      </w:r>
    </w:p>
    <w:p w:rsidR="00883436" w:rsidRPr="00F01FA4" w:rsidRDefault="00883436" w:rsidP="00C907F6">
      <w:pPr>
        <w:autoSpaceDE w:val="0"/>
        <w:autoSpaceDN w:val="0"/>
        <w:adjustRightInd w:val="0"/>
        <w:spacing w:after="0" w:line="240" w:lineRule="auto"/>
        <w:ind w:firstLine="540"/>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2. Размер подушевого норматива финансирования (тариф на основе подушевого норматива финансирования) в соответствии с перечнем видов медицинской помощи, форм оказания медицинской помощи, единиц объема медицинской </w:t>
      </w:r>
      <w:r w:rsidRPr="00A862E1">
        <w:rPr>
          <w:rFonts w:ascii="Times New Roman" w:hAnsi="Times New Roman" w:cs="Times New Roman"/>
          <w:sz w:val="24"/>
          <w:szCs w:val="24"/>
        </w:rPr>
        <w:t xml:space="preserve">помощи, финансовое обеспечение которых осуществляется по </w:t>
      </w:r>
      <w:proofErr w:type="spellStart"/>
      <w:r w:rsidRPr="00A862E1">
        <w:rPr>
          <w:rFonts w:ascii="Times New Roman" w:hAnsi="Times New Roman" w:cs="Times New Roman"/>
          <w:sz w:val="24"/>
          <w:szCs w:val="24"/>
        </w:rPr>
        <w:t>подушевому</w:t>
      </w:r>
      <w:proofErr w:type="spellEnd"/>
      <w:r w:rsidRPr="00A862E1">
        <w:rPr>
          <w:rFonts w:ascii="Times New Roman" w:hAnsi="Times New Roman" w:cs="Times New Roman"/>
          <w:sz w:val="24"/>
          <w:szCs w:val="24"/>
        </w:rPr>
        <w:t xml:space="preserve"> нормативу, составляет </w:t>
      </w:r>
      <w:r w:rsidR="00015267" w:rsidRPr="00A862E1">
        <w:rPr>
          <w:rFonts w:ascii="Times New Roman" w:hAnsi="Times New Roman" w:cs="Times New Roman"/>
          <w:sz w:val="24"/>
          <w:szCs w:val="24"/>
        </w:rPr>
        <w:t>204,07</w:t>
      </w:r>
      <w:r w:rsidRPr="00F01FA4">
        <w:rPr>
          <w:rFonts w:ascii="Times New Roman" w:hAnsi="Times New Roman" w:cs="Times New Roman"/>
          <w:sz w:val="24"/>
          <w:szCs w:val="24"/>
        </w:rPr>
        <w:t xml:space="preserve"> рубля на 1 застрахованное лицо в месяц.</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Расчеты за первичную медико-санитарную помощь в амбулаторных условиях, оказанную застрахованным лицам в медицинских организациях, не имеющих прикрепленное население, а также при оплате медицинской помощи в рамках межтерриториальных расчетов осуществляются по </w:t>
      </w:r>
      <w:hyperlink r:id="rId62" w:history="1">
        <w:r w:rsidRPr="00F01FA4">
          <w:rPr>
            <w:rFonts w:ascii="Times New Roman" w:hAnsi="Times New Roman" w:cs="Times New Roman"/>
            <w:sz w:val="24"/>
            <w:szCs w:val="24"/>
          </w:rPr>
          <w:t>тарифам</w:t>
        </w:r>
      </w:hyperlink>
      <w:r w:rsidRPr="00F01FA4">
        <w:rPr>
          <w:rFonts w:ascii="Times New Roman" w:hAnsi="Times New Roman" w:cs="Times New Roman"/>
          <w:sz w:val="24"/>
          <w:szCs w:val="24"/>
        </w:rPr>
        <w:t xml:space="preserve"> стоимости посещения, медицинской услу</w:t>
      </w:r>
      <w:r w:rsidR="002A7374" w:rsidRPr="00F01FA4">
        <w:rPr>
          <w:rFonts w:ascii="Times New Roman" w:hAnsi="Times New Roman" w:cs="Times New Roman"/>
          <w:sz w:val="24"/>
          <w:szCs w:val="24"/>
        </w:rPr>
        <w:t>ги, установленным в приложении №</w:t>
      </w:r>
      <w:r w:rsidRPr="00F01FA4">
        <w:rPr>
          <w:rFonts w:ascii="Times New Roman" w:hAnsi="Times New Roman" w:cs="Times New Roman"/>
          <w:sz w:val="24"/>
          <w:szCs w:val="24"/>
        </w:rPr>
        <w:t xml:space="preserve"> 13</w:t>
      </w:r>
      <w:r w:rsidR="00965AD8" w:rsidRPr="00F01FA4">
        <w:rPr>
          <w:rFonts w:ascii="Times New Roman" w:hAnsi="Times New Roman" w:cs="Times New Roman"/>
          <w:sz w:val="24"/>
          <w:szCs w:val="24"/>
        </w:rPr>
        <w:t xml:space="preserve"> Раздел 2</w:t>
      </w:r>
      <w:r w:rsidRPr="00F01FA4">
        <w:rPr>
          <w:rFonts w:ascii="Times New Roman" w:hAnsi="Times New Roman" w:cs="Times New Roman"/>
          <w:sz w:val="24"/>
          <w:szCs w:val="24"/>
        </w:rPr>
        <w:t xml:space="preserve"> к настоящему Тарифному соглашению.</w:t>
      </w:r>
    </w:p>
    <w:p w:rsidR="00623D24" w:rsidRPr="00F01FA4" w:rsidRDefault="00C907F6" w:rsidP="00623D24">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Стоматологическая помощь оплачивается по стоимости УЕТ в соответствии с</w:t>
      </w:r>
      <w:r w:rsidR="00623D24" w:rsidRPr="00F01FA4">
        <w:rPr>
          <w:rFonts w:ascii="Times New Roman" w:hAnsi="Times New Roman" w:cs="Times New Roman"/>
          <w:sz w:val="24"/>
          <w:szCs w:val="24"/>
        </w:rPr>
        <w:t>о</w:t>
      </w:r>
      <w:r w:rsidRPr="00F01FA4">
        <w:rPr>
          <w:rFonts w:ascii="Times New Roman" w:hAnsi="Times New Roman" w:cs="Times New Roman"/>
          <w:sz w:val="24"/>
          <w:szCs w:val="24"/>
        </w:rPr>
        <w:t xml:space="preserve"> </w:t>
      </w:r>
      <w:r w:rsidR="00623D24" w:rsidRPr="00F01FA4">
        <w:rPr>
          <w:rFonts w:ascii="Times New Roman" w:hAnsi="Times New Roman" w:cs="Times New Roman"/>
          <w:sz w:val="24"/>
          <w:szCs w:val="24"/>
        </w:rPr>
        <w:t>средним количеством УЕТ в одной медицинской услуге, применяемым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r w:rsidR="00F63E96">
        <w:rPr>
          <w:rFonts w:ascii="Times New Roman" w:hAnsi="Times New Roman" w:cs="Times New Roman"/>
          <w:sz w:val="24"/>
          <w:szCs w:val="24"/>
        </w:rPr>
        <w:t xml:space="preserve"> </w:t>
      </w:r>
      <w:r w:rsidR="00F63E96" w:rsidRPr="00F01FA4">
        <w:rPr>
          <w:rFonts w:ascii="Times New Roman" w:hAnsi="Times New Roman" w:cs="Times New Roman"/>
          <w:sz w:val="24"/>
          <w:szCs w:val="24"/>
        </w:rPr>
        <w:t xml:space="preserve">в соответствии с </w:t>
      </w:r>
      <w:hyperlink r:id="rId63" w:history="1">
        <w:r w:rsidR="00F63E96" w:rsidRPr="00F01FA4">
          <w:rPr>
            <w:rFonts w:ascii="Times New Roman" w:hAnsi="Times New Roman" w:cs="Times New Roman"/>
            <w:sz w:val="24"/>
            <w:szCs w:val="24"/>
          </w:rPr>
          <w:t>приложением № 14</w:t>
        </w:r>
      </w:hyperlink>
      <w:r w:rsidR="00F63E96" w:rsidRPr="00F01FA4">
        <w:rPr>
          <w:rFonts w:ascii="Times New Roman" w:hAnsi="Times New Roman" w:cs="Times New Roman"/>
          <w:sz w:val="24"/>
          <w:szCs w:val="24"/>
        </w:rPr>
        <w:t xml:space="preserve"> к настоящему Тарифному соглашению</w:t>
      </w:r>
      <w:r w:rsidR="00623D24" w:rsidRPr="00F01FA4">
        <w:rPr>
          <w:rFonts w:ascii="Times New Roman" w:hAnsi="Times New Roman" w:cs="Times New Roman"/>
          <w:sz w:val="24"/>
          <w:szCs w:val="24"/>
        </w:rPr>
        <w:t xml:space="preserve">.                                                                                            </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w:t>
      </w:r>
      <w:r w:rsidR="00C907F6" w:rsidRPr="00F01FA4">
        <w:rPr>
          <w:rFonts w:ascii="Times New Roman" w:hAnsi="Times New Roman" w:cs="Times New Roman"/>
          <w:sz w:val="24"/>
          <w:szCs w:val="24"/>
        </w:rPr>
        <w:t xml:space="preserve"> </w:t>
      </w:r>
      <w:r w:rsidR="00F63E96">
        <w:rPr>
          <w:rFonts w:ascii="Times New Roman" w:hAnsi="Times New Roman" w:cs="Times New Roman"/>
          <w:sz w:val="24"/>
          <w:szCs w:val="24"/>
        </w:rPr>
        <w:t>П</w:t>
      </w:r>
      <w:r w:rsidR="00F63E96" w:rsidRPr="00F01FA4">
        <w:rPr>
          <w:rFonts w:ascii="Times New Roman" w:hAnsi="Times New Roman" w:cs="Times New Roman"/>
          <w:sz w:val="24"/>
          <w:szCs w:val="24"/>
        </w:rPr>
        <w:t>роведение бактериологических исследований оплачиваются по стоимости УЕТ</w:t>
      </w:r>
      <w:r w:rsidR="00F63E96">
        <w:rPr>
          <w:rFonts w:ascii="Times New Roman" w:hAnsi="Times New Roman" w:cs="Times New Roman"/>
          <w:sz w:val="24"/>
          <w:szCs w:val="24"/>
        </w:rPr>
        <w:t>,  г</w:t>
      </w:r>
      <w:r w:rsidR="00255E48" w:rsidRPr="00F01FA4">
        <w:rPr>
          <w:rFonts w:ascii="Times New Roman" w:hAnsi="Times New Roman" w:cs="Times New Roman"/>
          <w:sz w:val="24"/>
          <w:szCs w:val="24"/>
        </w:rPr>
        <w:t>истологических и цитологических исследований</w:t>
      </w:r>
      <w:r w:rsidR="00C907F6" w:rsidRPr="00F01FA4">
        <w:rPr>
          <w:rFonts w:ascii="Times New Roman" w:hAnsi="Times New Roman" w:cs="Times New Roman"/>
          <w:sz w:val="24"/>
          <w:szCs w:val="24"/>
        </w:rPr>
        <w:t xml:space="preserve"> 1 пациенту в рамках законченного случая лечения, обращения, посещения - по стоимости 1 исследования за выполненные объемы медицинской помощи в соответствии с </w:t>
      </w:r>
      <w:hyperlink r:id="rId64" w:history="1">
        <w:r w:rsidRPr="00F01FA4">
          <w:rPr>
            <w:rFonts w:ascii="Times New Roman" w:hAnsi="Times New Roman" w:cs="Times New Roman"/>
            <w:sz w:val="24"/>
            <w:szCs w:val="24"/>
          </w:rPr>
          <w:t>приложением</w:t>
        </w:r>
        <w:r w:rsidR="002A7374" w:rsidRPr="00F01FA4">
          <w:rPr>
            <w:rFonts w:ascii="Times New Roman" w:hAnsi="Times New Roman" w:cs="Times New Roman"/>
            <w:sz w:val="24"/>
            <w:szCs w:val="24"/>
          </w:rPr>
          <w:t xml:space="preserve"> </w:t>
        </w:r>
      </w:hyperlink>
      <w:r w:rsidRPr="00F01FA4">
        <w:rPr>
          <w:rFonts w:ascii="Times New Roman" w:hAnsi="Times New Roman" w:cs="Times New Roman"/>
          <w:sz w:val="24"/>
          <w:szCs w:val="24"/>
        </w:rPr>
        <w:t xml:space="preserve">№ </w:t>
      </w:r>
      <w:hyperlink r:id="rId65" w:history="1">
        <w:r w:rsidR="00C907F6" w:rsidRPr="00F01FA4">
          <w:rPr>
            <w:rFonts w:ascii="Times New Roman" w:hAnsi="Times New Roman" w:cs="Times New Roman"/>
            <w:sz w:val="24"/>
            <w:szCs w:val="24"/>
          </w:rPr>
          <w:t>15</w:t>
        </w:r>
      </w:hyperlink>
      <w:r w:rsidR="00C907F6" w:rsidRPr="00F01FA4">
        <w:rPr>
          <w:rFonts w:ascii="Times New Roman" w:hAnsi="Times New Roman" w:cs="Times New Roman"/>
          <w:sz w:val="24"/>
          <w:szCs w:val="24"/>
        </w:rPr>
        <w:t xml:space="preserve"> к настоящему Тарифному соглашению.</w:t>
      </w:r>
    </w:p>
    <w:p w:rsidR="00F63E96" w:rsidRDefault="00F63E96" w:rsidP="00883436">
      <w:pPr>
        <w:autoSpaceDE w:val="0"/>
        <w:autoSpaceDN w:val="0"/>
        <w:adjustRightInd w:val="0"/>
        <w:spacing w:before="220" w:after="0" w:line="240" w:lineRule="auto"/>
        <w:ind w:firstLine="540"/>
        <w:jc w:val="both"/>
        <w:rPr>
          <w:rFonts w:ascii="Times New Roman" w:hAnsi="Times New Roman" w:cs="Times New Roman"/>
          <w:sz w:val="24"/>
          <w:szCs w:val="24"/>
        </w:rPr>
      </w:pPr>
    </w:p>
    <w:p w:rsidR="00883436" w:rsidRPr="00F01FA4" w:rsidRDefault="00883436" w:rsidP="0088343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6.  </w:t>
      </w:r>
      <w:r w:rsidR="00C907F6" w:rsidRPr="00F01FA4">
        <w:rPr>
          <w:rFonts w:ascii="Times New Roman" w:hAnsi="Times New Roman" w:cs="Times New Roman"/>
          <w:sz w:val="24"/>
          <w:szCs w:val="24"/>
        </w:rPr>
        <w:t>Тарифы на стоматологическую помощь</w:t>
      </w:r>
      <w:r w:rsidRPr="00F01FA4">
        <w:rPr>
          <w:rFonts w:ascii="Times New Roman" w:hAnsi="Times New Roman" w:cs="Times New Roman"/>
          <w:sz w:val="24"/>
          <w:szCs w:val="24"/>
        </w:rPr>
        <w:t xml:space="preserve"> применяются медицинскими учреждениями с применением </w:t>
      </w:r>
      <w:hyperlink r:id="rId66" w:history="1">
        <w:r w:rsidRPr="00F01FA4">
          <w:rPr>
            <w:rFonts w:ascii="Times New Roman" w:hAnsi="Times New Roman" w:cs="Times New Roman"/>
            <w:sz w:val="24"/>
            <w:szCs w:val="24"/>
          </w:rPr>
          <w:t>коэффициентов</w:t>
        </w:r>
      </w:hyperlink>
      <w:r w:rsidRPr="00F01FA4">
        <w:rPr>
          <w:rFonts w:ascii="Times New Roman" w:hAnsi="Times New Roman" w:cs="Times New Roman"/>
          <w:sz w:val="24"/>
          <w:szCs w:val="24"/>
        </w:rPr>
        <w:t xml:space="preserve"> дифференциации, установленных в приложении N 12 к настоящему Тарифному соглашению.</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7.  Тарифы на</w:t>
      </w:r>
      <w:r w:rsidR="00C907F6" w:rsidRPr="00F01FA4">
        <w:rPr>
          <w:rFonts w:ascii="Times New Roman" w:hAnsi="Times New Roman" w:cs="Times New Roman"/>
          <w:sz w:val="24"/>
          <w:szCs w:val="24"/>
        </w:rPr>
        <w:t xml:space="preserve"> прижизненные </w:t>
      </w:r>
      <w:proofErr w:type="gramStart"/>
      <w:r w:rsidR="00C907F6" w:rsidRPr="00F01FA4">
        <w:rPr>
          <w:rFonts w:ascii="Times New Roman" w:hAnsi="Times New Roman" w:cs="Times New Roman"/>
          <w:sz w:val="24"/>
          <w:szCs w:val="24"/>
        </w:rPr>
        <w:t>патолого-анатомические</w:t>
      </w:r>
      <w:proofErr w:type="gramEnd"/>
      <w:r w:rsidR="00C907F6" w:rsidRPr="00F01FA4">
        <w:rPr>
          <w:rFonts w:ascii="Times New Roman" w:hAnsi="Times New Roman" w:cs="Times New Roman"/>
          <w:sz w:val="24"/>
          <w:szCs w:val="24"/>
        </w:rPr>
        <w:t xml:space="preserve"> услуги по исследованию операционного и биопсийного материала применяются медицинскими учреждениями с применением </w:t>
      </w:r>
      <w:hyperlink r:id="rId67" w:history="1">
        <w:r w:rsidR="00C907F6" w:rsidRPr="00F01FA4">
          <w:rPr>
            <w:rFonts w:ascii="Times New Roman" w:hAnsi="Times New Roman" w:cs="Times New Roman"/>
            <w:sz w:val="24"/>
            <w:szCs w:val="24"/>
          </w:rPr>
          <w:t>коэффициентов</w:t>
        </w:r>
      </w:hyperlink>
      <w:r w:rsidR="00C907F6" w:rsidRPr="00F01FA4">
        <w:rPr>
          <w:rFonts w:ascii="Times New Roman" w:hAnsi="Times New Roman" w:cs="Times New Roman"/>
          <w:sz w:val="24"/>
          <w:szCs w:val="24"/>
        </w:rPr>
        <w:t xml:space="preserve"> дифференциации, установленных в приложении N 12 к настоящему Тарифному соглашению.</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8</w:t>
      </w:r>
      <w:r w:rsidR="00C907F6" w:rsidRPr="00F01FA4">
        <w:rPr>
          <w:rFonts w:ascii="Times New Roman" w:hAnsi="Times New Roman" w:cs="Times New Roman"/>
          <w:sz w:val="24"/>
          <w:szCs w:val="24"/>
        </w:rPr>
        <w:t xml:space="preserve">. Оплата за проведение планового диализа в амбулаторных условиях осуществляется по стоимости медицинской услуги в соответствии с </w:t>
      </w:r>
      <w:hyperlink r:id="rId68" w:history="1">
        <w:r w:rsidR="00C907F6" w:rsidRPr="00F01FA4">
          <w:rPr>
            <w:rFonts w:ascii="Times New Roman" w:hAnsi="Times New Roman" w:cs="Times New Roman"/>
            <w:sz w:val="24"/>
            <w:szCs w:val="24"/>
          </w:rPr>
          <w:t>тарифами</w:t>
        </w:r>
      </w:hyperlink>
      <w:r w:rsidR="002A7374" w:rsidRPr="00F01FA4">
        <w:rPr>
          <w:rFonts w:ascii="Times New Roman" w:hAnsi="Times New Roman" w:cs="Times New Roman"/>
          <w:sz w:val="24"/>
          <w:szCs w:val="24"/>
        </w:rPr>
        <w:t>, установленными в приложении №</w:t>
      </w:r>
      <w:r w:rsidR="00C907F6" w:rsidRPr="00F01FA4">
        <w:rPr>
          <w:rFonts w:ascii="Times New Roman" w:hAnsi="Times New Roman" w:cs="Times New Roman"/>
          <w:sz w:val="24"/>
          <w:szCs w:val="24"/>
        </w:rPr>
        <w:t xml:space="preserve"> 16 к настоящему Тарифному соглашению. Установленные тарифы рассчитаны с учетом применения </w:t>
      </w:r>
      <w:hyperlink r:id="rId69" w:history="1">
        <w:r w:rsidR="00C907F6" w:rsidRPr="00F01FA4">
          <w:rPr>
            <w:rFonts w:ascii="Times New Roman" w:hAnsi="Times New Roman" w:cs="Times New Roman"/>
            <w:sz w:val="24"/>
            <w:szCs w:val="24"/>
          </w:rPr>
          <w:t>коэффициента</w:t>
        </w:r>
      </w:hyperlink>
      <w:r w:rsidR="00C907F6" w:rsidRPr="00F01FA4">
        <w:rPr>
          <w:rFonts w:ascii="Times New Roman" w:hAnsi="Times New Roman" w:cs="Times New Roman"/>
          <w:sz w:val="24"/>
          <w:szCs w:val="24"/>
        </w:rPr>
        <w:t xml:space="preserve"> дифференциации</w:t>
      </w:r>
      <w:r w:rsidR="002A7374" w:rsidRPr="00F01FA4">
        <w:rPr>
          <w:rFonts w:ascii="Times New Roman" w:hAnsi="Times New Roman" w:cs="Times New Roman"/>
          <w:sz w:val="24"/>
          <w:szCs w:val="24"/>
        </w:rPr>
        <w:t>, предусмотренного приложением №</w:t>
      </w:r>
      <w:r w:rsidR="00C907F6" w:rsidRPr="00F01FA4">
        <w:rPr>
          <w:rFonts w:ascii="Times New Roman" w:hAnsi="Times New Roman" w:cs="Times New Roman"/>
          <w:sz w:val="24"/>
          <w:szCs w:val="24"/>
        </w:rPr>
        <w:t xml:space="preserve"> 12 к Тарифному соглашению, на долю расходов на заработную плату.</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w:t>
      </w:r>
      <w:r w:rsidR="00C907F6" w:rsidRPr="00F01FA4">
        <w:rPr>
          <w:rFonts w:ascii="Times New Roman" w:hAnsi="Times New Roman" w:cs="Times New Roman"/>
          <w:sz w:val="24"/>
          <w:szCs w:val="24"/>
        </w:rPr>
        <w:t xml:space="preserve">.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осуществляется в рамках подушевого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w:t>
      </w:r>
      <w:hyperlink r:id="rId70" w:history="1">
        <w:r w:rsidR="00C907F6" w:rsidRPr="00F01FA4">
          <w:rPr>
            <w:rFonts w:ascii="Times New Roman" w:hAnsi="Times New Roman" w:cs="Times New Roman"/>
            <w:sz w:val="24"/>
            <w:szCs w:val="24"/>
          </w:rPr>
          <w:t>тарифами</w:t>
        </w:r>
      </w:hyperlink>
      <w:r w:rsidR="002A7374" w:rsidRPr="00F01FA4">
        <w:rPr>
          <w:rFonts w:ascii="Times New Roman" w:hAnsi="Times New Roman" w:cs="Times New Roman"/>
          <w:sz w:val="24"/>
          <w:szCs w:val="24"/>
        </w:rPr>
        <w:t>, установленными в приложении №</w:t>
      </w:r>
      <w:r w:rsidR="00C907F6" w:rsidRPr="00F01FA4">
        <w:rPr>
          <w:rFonts w:ascii="Times New Roman" w:hAnsi="Times New Roman" w:cs="Times New Roman"/>
          <w:sz w:val="24"/>
          <w:szCs w:val="24"/>
        </w:rPr>
        <w:t xml:space="preserve"> 13 к настоящему Тарифному соглашению, с применением </w:t>
      </w:r>
      <w:hyperlink r:id="rId71" w:history="1">
        <w:r w:rsidR="00C907F6" w:rsidRPr="00F01FA4">
          <w:rPr>
            <w:rFonts w:ascii="Times New Roman" w:hAnsi="Times New Roman" w:cs="Times New Roman"/>
            <w:sz w:val="24"/>
            <w:szCs w:val="24"/>
          </w:rPr>
          <w:t>коэффициентов</w:t>
        </w:r>
      </w:hyperlink>
      <w:r w:rsidR="00C907F6" w:rsidRPr="00F01FA4">
        <w:rPr>
          <w:rFonts w:ascii="Times New Roman" w:hAnsi="Times New Roman" w:cs="Times New Roman"/>
          <w:sz w:val="24"/>
          <w:szCs w:val="24"/>
        </w:rPr>
        <w:t xml:space="preserve"> дифференциац</w:t>
      </w:r>
      <w:r w:rsidR="002A7374" w:rsidRPr="00F01FA4">
        <w:rPr>
          <w:rFonts w:ascii="Times New Roman" w:hAnsi="Times New Roman" w:cs="Times New Roman"/>
          <w:sz w:val="24"/>
          <w:szCs w:val="24"/>
        </w:rPr>
        <w:t>ии, установленных в приложении №</w:t>
      </w:r>
      <w:r w:rsidR="00C907F6" w:rsidRPr="00F01FA4">
        <w:rPr>
          <w:rFonts w:ascii="Times New Roman" w:hAnsi="Times New Roman" w:cs="Times New Roman"/>
          <w:sz w:val="24"/>
          <w:szCs w:val="24"/>
        </w:rPr>
        <w:t xml:space="preserve"> 12 к настоящему Тарифному соглашению.</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10</w:t>
      </w:r>
      <w:r w:rsidR="00C907F6" w:rsidRPr="00F01FA4">
        <w:rPr>
          <w:rFonts w:ascii="Times New Roman" w:hAnsi="Times New Roman" w:cs="Times New Roman"/>
          <w:sz w:val="24"/>
          <w:szCs w:val="24"/>
        </w:rPr>
        <w:t xml:space="preserve">. Оплата проведения первого этапа диспансеризации отдельных категорий граждан осуществляется по </w:t>
      </w:r>
      <w:hyperlink r:id="rId72" w:history="1">
        <w:r w:rsidR="00C907F6" w:rsidRPr="00F01FA4">
          <w:rPr>
            <w:rFonts w:ascii="Times New Roman" w:hAnsi="Times New Roman" w:cs="Times New Roman"/>
            <w:sz w:val="24"/>
            <w:szCs w:val="24"/>
          </w:rPr>
          <w:t>тарифам</w:t>
        </w:r>
      </w:hyperlink>
      <w:r w:rsidR="002A7374" w:rsidRPr="00F01FA4">
        <w:rPr>
          <w:rFonts w:ascii="Times New Roman" w:hAnsi="Times New Roman" w:cs="Times New Roman"/>
          <w:sz w:val="24"/>
          <w:szCs w:val="24"/>
        </w:rPr>
        <w:t>, установленным в приложениях №</w:t>
      </w:r>
      <w:r w:rsidR="00C907F6" w:rsidRPr="00F01FA4">
        <w:rPr>
          <w:rFonts w:ascii="Times New Roman" w:hAnsi="Times New Roman" w:cs="Times New Roman"/>
          <w:sz w:val="24"/>
          <w:szCs w:val="24"/>
        </w:rPr>
        <w:t xml:space="preserve"> 17 к настоящему Тарифному соглашению, с применением </w:t>
      </w:r>
      <w:hyperlink r:id="rId73" w:history="1">
        <w:r w:rsidR="00C907F6" w:rsidRPr="00F01FA4">
          <w:rPr>
            <w:rFonts w:ascii="Times New Roman" w:hAnsi="Times New Roman" w:cs="Times New Roman"/>
            <w:sz w:val="24"/>
            <w:szCs w:val="24"/>
          </w:rPr>
          <w:t>коэффициентов</w:t>
        </w:r>
      </w:hyperlink>
      <w:r w:rsidR="00C907F6" w:rsidRPr="00F01FA4">
        <w:rPr>
          <w:rFonts w:ascii="Times New Roman" w:hAnsi="Times New Roman" w:cs="Times New Roman"/>
          <w:sz w:val="24"/>
          <w:szCs w:val="24"/>
        </w:rPr>
        <w:t xml:space="preserve"> дифференциац</w:t>
      </w:r>
      <w:r w:rsidR="002A7374" w:rsidRPr="00F01FA4">
        <w:rPr>
          <w:rFonts w:ascii="Times New Roman" w:hAnsi="Times New Roman" w:cs="Times New Roman"/>
          <w:sz w:val="24"/>
          <w:szCs w:val="24"/>
        </w:rPr>
        <w:t>ии, установленных в приложении №</w:t>
      </w:r>
      <w:r w:rsidR="00C907F6" w:rsidRPr="00F01FA4">
        <w:rPr>
          <w:rFonts w:ascii="Times New Roman" w:hAnsi="Times New Roman" w:cs="Times New Roman"/>
          <w:sz w:val="24"/>
          <w:szCs w:val="24"/>
        </w:rPr>
        <w:t xml:space="preserve"> 12 к настоящему Тарифному соглашению.</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11</w:t>
      </w:r>
      <w:r w:rsidR="00C907F6" w:rsidRPr="00F01FA4">
        <w:rPr>
          <w:rFonts w:ascii="Times New Roman" w:hAnsi="Times New Roman" w:cs="Times New Roman"/>
          <w:sz w:val="24"/>
          <w:szCs w:val="24"/>
        </w:rPr>
        <w:t xml:space="preserve">. Оплата проведения второго этапа диспансеризации отдельных категорий граждан осуществляется по стоимости посещения врача-специалиста, по стоимости медицинской услуги в соответствии с </w:t>
      </w:r>
      <w:hyperlink r:id="rId74" w:history="1">
        <w:r w:rsidR="00C907F6" w:rsidRPr="00F01FA4">
          <w:rPr>
            <w:rFonts w:ascii="Times New Roman" w:hAnsi="Times New Roman" w:cs="Times New Roman"/>
            <w:sz w:val="24"/>
            <w:szCs w:val="24"/>
          </w:rPr>
          <w:t>тарифами</w:t>
        </w:r>
      </w:hyperlink>
      <w:r w:rsidR="002A7374" w:rsidRPr="00F01FA4">
        <w:rPr>
          <w:rFonts w:ascii="Times New Roman" w:hAnsi="Times New Roman" w:cs="Times New Roman"/>
          <w:sz w:val="24"/>
          <w:szCs w:val="24"/>
        </w:rPr>
        <w:t>, установленными в приложении №</w:t>
      </w:r>
      <w:r w:rsidR="00C907F6" w:rsidRPr="00F01FA4">
        <w:rPr>
          <w:rFonts w:ascii="Times New Roman" w:hAnsi="Times New Roman" w:cs="Times New Roman"/>
          <w:sz w:val="24"/>
          <w:szCs w:val="24"/>
        </w:rPr>
        <w:t xml:space="preserve"> 17 к настоящему Тарифному соглашению.</w:t>
      </w:r>
    </w:p>
    <w:p w:rsidR="00C907F6" w:rsidRPr="00F01FA4" w:rsidRDefault="0088343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12. </w:t>
      </w:r>
      <w:r w:rsidR="00C907F6" w:rsidRPr="00F01FA4">
        <w:rPr>
          <w:rFonts w:ascii="Times New Roman" w:hAnsi="Times New Roman" w:cs="Times New Roman"/>
          <w:sz w:val="24"/>
          <w:szCs w:val="24"/>
        </w:rPr>
        <w:t xml:space="preserve">Половозрастные </w:t>
      </w:r>
      <w:hyperlink r:id="rId75"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дифференциации подушевого норматива финансирования медицинской помощи в амбулаторных усл</w:t>
      </w:r>
      <w:r w:rsidR="002A7374" w:rsidRPr="00F01FA4">
        <w:rPr>
          <w:rFonts w:ascii="Times New Roman" w:hAnsi="Times New Roman" w:cs="Times New Roman"/>
          <w:sz w:val="24"/>
          <w:szCs w:val="24"/>
        </w:rPr>
        <w:t>овиях установлены в приложении №</w:t>
      </w:r>
      <w:r w:rsidR="00C907F6" w:rsidRPr="00F01FA4">
        <w:rPr>
          <w:rFonts w:ascii="Times New Roman" w:hAnsi="Times New Roman" w:cs="Times New Roman"/>
          <w:sz w:val="24"/>
          <w:szCs w:val="24"/>
        </w:rPr>
        <w:t xml:space="preserve"> 18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ноль - один год мужчины/женщины (до 1 года);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один год - четыре года мужчины/женщины;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пять лет - семнадцать лет мужчины/женщины;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восемнадцать лет - пятьдесят девять лет</w:t>
      </w:r>
      <w:r w:rsidR="003C67D3">
        <w:rPr>
          <w:rFonts w:ascii="Times New Roman" w:hAnsi="Times New Roman" w:cs="Times New Roman"/>
          <w:sz w:val="24"/>
          <w:szCs w:val="24"/>
        </w:rPr>
        <w:t>/</w:t>
      </w:r>
      <w:r w:rsidRPr="00F01FA4">
        <w:rPr>
          <w:rFonts w:ascii="Times New Roman" w:hAnsi="Times New Roman" w:cs="Times New Roman"/>
          <w:sz w:val="24"/>
          <w:szCs w:val="24"/>
        </w:rPr>
        <w:t xml:space="preserve"> мужчины;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восемнадцать лет - пятьдесят четыре года</w:t>
      </w:r>
      <w:r w:rsidR="003C67D3">
        <w:rPr>
          <w:rFonts w:ascii="Times New Roman" w:hAnsi="Times New Roman" w:cs="Times New Roman"/>
          <w:sz w:val="24"/>
          <w:szCs w:val="24"/>
        </w:rPr>
        <w:t>/</w:t>
      </w:r>
      <w:r w:rsidRPr="00F01FA4">
        <w:rPr>
          <w:rFonts w:ascii="Times New Roman" w:hAnsi="Times New Roman" w:cs="Times New Roman"/>
          <w:sz w:val="24"/>
          <w:szCs w:val="24"/>
        </w:rPr>
        <w:t xml:space="preserve"> 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шестьдесят лет и старше</w:t>
      </w:r>
      <w:r w:rsidR="003C67D3">
        <w:rPr>
          <w:rFonts w:ascii="Times New Roman" w:hAnsi="Times New Roman" w:cs="Times New Roman"/>
          <w:sz w:val="24"/>
          <w:szCs w:val="24"/>
        </w:rPr>
        <w:t>/</w:t>
      </w:r>
      <w:r w:rsidRPr="00F01FA4">
        <w:rPr>
          <w:rFonts w:ascii="Times New Roman" w:hAnsi="Times New Roman" w:cs="Times New Roman"/>
          <w:sz w:val="24"/>
          <w:szCs w:val="24"/>
        </w:rPr>
        <w:t xml:space="preserve"> мужчины;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пятьдесят пять лет и старше</w:t>
      </w:r>
      <w:r w:rsidR="003C67D3">
        <w:rPr>
          <w:rFonts w:ascii="Times New Roman" w:hAnsi="Times New Roman" w:cs="Times New Roman"/>
          <w:sz w:val="24"/>
          <w:szCs w:val="24"/>
        </w:rPr>
        <w:t>/</w:t>
      </w:r>
      <w:r w:rsidRPr="00F01FA4">
        <w:rPr>
          <w:rFonts w:ascii="Times New Roman" w:hAnsi="Times New Roman" w:cs="Times New Roman"/>
          <w:sz w:val="24"/>
          <w:szCs w:val="24"/>
        </w:rPr>
        <w:t xml:space="preserve"> женщины.</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2. ТАРИФЫ НА ОПЛАТУ МЕДИЦИНСКОЙ ПОМОЩИ,</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ОКАЗЫВАЕМОЙ В СТАЦИОНАРНЫХ УСЛОВИЯХ</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437153" w:rsidRPr="00F01FA4">
        <w:rPr>
          <w:rFonts w:ascii="Times New Roman" w:hAnsi="Times New Roman" w:cs="Times New Roman"/>
          <w:sz w:val="24"/>
          <w:szCs w:val="24"/>
        </w:rPr>
        <w:t>7 373,5</w:t>
      </w:r>
      <w:r w:rsidRPr="00F01FA4">
        <w:rPr>
          <w:rFonts w:ascii="Times New Roman" w:hAnsi="Times New Roman" w:cs="Times New Roman"/>
          <w:sz w:val="24"/>
          <w:szCs w:val="24"/>
        </w:rPr>
        <w:t xml:space="preserve"> </w:t>
      </w:r>
      <w:r w:rsidR="00437153" w:rsidRPr="00F01FA4">
        <w:rPr>
          <w:rFonts w:ascii="Times New Roman" w:hAnsi="Times New Roman" w:cs="Times New Roman"/>
          <w:sz w:val="24"/>
          <w:szCs w:val="24"/>
        </w:rPr>
        <w:t>рублей</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2. </w:t>
      </w:r>
      <w:hyperlink r:id="rId76" w:history="1">
        <w:r w:rsidRPr="00F01FA4">
          <w:rPr>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клинико-статистических групп заболеваний (КСГ), коэффициенты относительной затратоемкости КСГ, поправочные коэффициенты п</w:t>
      </w:r>
      <w:r w:rsidR="002A7374" w:rsidRPr="00F01FA4">
        <w:rPr>
          <w:rFonts w:ascii="Times New Roman" w:hAnsi="Times New Roman" w:cs="Times New Roman"/>
          <w:sz w:val="24"/>
          <w:szCs w:val="24"/>
        </w:rPr>
        <w:t>риведены в приложении №</w:t>
      </w:r>
      <w:r w:rsidRPr="00F01FA4">
        <w:rPr>
          <w:rFonts w:ascii="Times New Roman" w:hAnsi="Times New Roman" w:cs="Times New Roman"/>
          <w:sz w:val="24"/>
          <w:szCs w:val="24"/>
        </w:rPr>
        <w:t xml:space="preserve"> 25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w:t>
      </w:r>
      <w:hyperlink r:id="rId77"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w:t>
      </w:r>
      <w:r w:rsidR="002A7374" w:rsidRPr="00F01FA4">
        <w:rPr>
          <w:rFonts w:ascii="Times New Roman" w:hAnsi="Times New Roman" w:cs="Times New Roman"/>
          <w:sz w:val="24"/>
          <w:szCs w:val="24"/>
        </w:rPr>
        <w:t>нциации приведены в приложении №</w:t>
      </w:r>
      <w:r w:rsidRPr="00F01FA4">
        <w:rPr>
          <w:rFonts w:ascii="Times New Roman" w:hAnsi="Times New Roman" w:cs="Times New Roman"/>
          <w:sz w:val="24"/>
          <w:szCs w:val="24"/>
        </w:rPr>
        <w:t xml:space="preserve"> 12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Размер средней стоимости законченного случая лечения в стационарных условиях, включенного в КСГ (базовая ставка), составляет 2</w:t>
      </w:r>
      <w:r w:rsidR="00642340">
        <w:rPr>
          <w:rFonts w:ascii="Times New Roman" w:hAnsi="Times New Roman" w:cs="Times New Roman"/>
          <w:sz w:val="24"/>
          <w:szCs w:val="24"/>
        </w:rPr>
        <w:t>3 050,39</w:t>
      </w:r>
      <w:r w:rsidRPr="00F01FA4">
        <w:rPr>
          <w:rFonts w:ascii="Times New Roman" w:hAnsi="Times New Roman" w:cs="Times New Roman"/>
          <w:sz w:val="24"/>
          <w:szCs w:val="24"/>
        </w:rPr>
        <w:t xml:space="preserve"> рубля.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Поправочные коэффициенты оплаты КСГ:</w:t>
      </w: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5.1. Коэффициент уровня оказания медицинской помощи в стационарных условиях устанавливается в размере: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медицинских организаций 1-го уровня - 0,9</w:t>
      </w:r>
      <w:r w:rsidR="00642340">
        <w:rPr>
          <w:rFonts w:ascii="Times New Roman" w:hAnsi="Times New Roman" w:cs="Times New Roman"/>
          <w:sz w:val="24"/>
          <w:szCs w:val="24"/>
        </w:rPr>
        <w:t>8</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w:t>
      </w:r>
      <w:r w:rsidR="00642340">
        <w:rPr>
          <w:rFonts w:ascii="Times New Roman" w:hAnsi="Times New Roman" w:cs="Times New Roman"/>
          <w:sz w:val="24"/>
          <w:szCs w:val="24"/>
        </w:rPr>
        <w:t>х организаций 2-го уровня - 1,17</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медицинских организаций 3-го уровня - 1,2</w:t>
      </w:r>
      <w:r w:rsidR="00642340">
        <w:rPr>
          <w:rFonts w:ascii="Times New Roman" w:hAnsi="Times New Roman" w:cs="Times New Roman"/>
          <w:sz w:val="24"/>
          <w:szCs w:val="24"/>
        </w:rPr>
        <w:t>0</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Распределение медицинских организаций по уровням (подуровням) оказания медицинской помощи в стационарных условиях указано в </w:t>
      </w:r>
      <w:hyperlink r:id="rId78"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2</w:t>
        </w:r>
      </w:hyperlink>
      <w:r w:rsidRPr="00F01FA4">
        <w:rPr>
          <w:rFonts w:ascii="Times New Roman" w:hAnsi="Times New Roman" w:cs="Times New Roman"/>
          <w:sz w:val="24"/>
          <w:szCs w:val="24"/>
        </w:rPr>
        <w:t xml:space="preserve"> к Тарифному соглашению.</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79"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подур</w:t>
      </w:r>
      <w:r w:rsidR="002A7374" w:rsidRPr="00F01FA4">
        <w:rPr>
          <w:rFonts w:ascii="Times New Roman" w:hAnsi="Times New Roman" w:cs="Times New Roman"/>
          <w:sz w:val="24"/>
          <w:szCs w:val="24"/>
        </w:rPr>
        <w:t>овней установлены в приложении №</w:t>
      </w:r>
      <w:r w:rsidR="00C907F6" w:rsidRPr="00F01FA4">
        <w:rPr>
          <w:rFonts w:ascii="Times New Roman" w:hAnsi="Times New Roman" w:cs="Times New Roman"/>
          <w:sz w:val="24"/>
          <w:szCs w:val="24"/>
        </w:rPr>
        <w:t xml:space="preserve"> 26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Определение групп КСГ, к которым не применяется коэффициент уровня оказания медицинской помощи в стационарных условиях, осуществляется в соответствии с </w:t>
      </w:r>
      <w:hyperlink r:id="rId80" w:history="1">
        <w:r w:rsidRPr="00F01FA4">
          <w:rPr>
            <w:rFonts w:ascii="Times New Roman" w:hAnsi="Times New Roman" w:cs="Times New Roman"/>
            <w:sz w:val="24"/>
            <w:szCs w:val="24"/>
          </w:rPr>
          <w:t>Инструкцией</w:t>
        </w:r>
      </w:hyperlink>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5.2. Коэффициенты сложности лечения пациента (далее - КСЛП) установлены в </w:t>
      </w:r>
      <w:hyperlink r:id="rId81"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27</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w:t>
      </w:r>
      <w:hyperlink r:id="rId82" w:history="1">
        <w:r w:rsidRPr="00F01FA4">
          <w:rPr>
            <w:rFonts w:ascii="Times New Roman" w:hAnsi="Times New Roman" w:cs="Times New Roman"/>
            <w:sz w:val="24"/>
            <w:szCs w:val="24"/>
          </w:rPr>
          <w:t>Инструкции</w:t>
        </w:r>
      </w:hyperlink>
      <w:r w:rsidRPr="00F01FA4">
        <w:rPr>
          <w:rFonts w:ascii="Times New Roman" w:hAnsi="Times New Roman" w:cs="Times New Roman"/>
          <w:sz w:val="24"/>
          <w:szCs w:val="24"/>
        </w:rPr>
        <w:t xml:space="preserve">), для которых сверхдлительными являются сроки лечения, превышающие 45 дней. Расчет КСЛП для оплаты случаев </w:t>
      </w:r>
      <w:proofErr w:type="spellStart"/>
      <w:r w:rsidRPr="00F01FA4">
        <w:rPr>
          <w:rFonts w:ascii="Times New Roman" w:hAnsi="Times New Roman" w:cs="Times New Roman"/>
          <w:sz w:val="24"/>
          <w:szCs w:val="24"/>
        </w:rPr>
        <w:t>сверхдлительного</w:t>
      </w:r>
      <w:proofErr w:type="spellEnd"/>
      <w:r w:rsidRPr="00F01FA4">
        <w:rPr>
          <w:rFonts w:ascii="Times New Roman" w:hAnsi="Times New Roman" w:cs="Times New Roman"/>
          <w:sz w:val="24"/>
          <w:szCs w:val="24"/>
        </w:rPr>
        <w:t xml:space="preserve"> пребывания в стационарных условиях осуществляется в соответствии с </w:t>
      </w:r>
      <w:hyperlink r:id="rId83" w:history="1">
        <w:r w:rsidRPr="00F01FA4">
          <w:rPr>
            <w:rFonts w:ascii="Times New Roman" w:hAnsi="Times New Roman" w:cs="Times New Roman"/>
            <w:sz w:val="24"/>
            <w:szCs w:val="24"/>
          </w:rPr>
          <w:t>Инструкцией</w:t>
        </w:r>
      </w:hyperlink>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5.3. Управленческий коэффициент установлен в </w:t>
      </w:r>
      <w:hyperlink r:id="rId84"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25</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6. Стоимость одного случая госпитализации в круглосуточном стационаре (</w:t>
      </w:r>
      <w:proofErr w:type="spellStart"/>
      <w:r w:rsidRPr="00F01FA4">
        <w:rPr>
          <w:rFonts w:ascii="Times New Roman" w:hAnsi="Times New Roman" w:cs="Times New Roman"/>
          <w:sz w:val="24"/>
          <w:szCs w:val="24"/>
        </w:rPr>
        <w:t>ССксг</w:t>
      </w:r>
      <w:proofErr w:type="spellEnd"/>
      <w:r w:rsidRPr="00F01FA4">
        <w:rPr>
          <w:rFonts w:ascii="Times New Roman" w:hAnsi="Times New Roman" w:cs="Times New Roman"/>
          <w:sz w:val="24"/>
          <w:szCs w:val="24"/>
        </w:rPr>
        <w:t>/кс) определяется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ССксг</w:t>
      </w:r>
      <w:proofErr w:type="spellEnd"/>
      <w:r w:rsidRPr="00F01FA4">
        <w:rPr>
          <w:rFonts w:ascii="Times New Roman" w:hAnsi="Times New Roman" w:cs="Times New Roman"/>
          <w:sz w:val="24"/>
          <w:szCs w:val="24"/>
        </w:rPr>
        <w:t xml:space="preserve">/кс = </w:t>
      </w:r>
      <w:proofErr w:type="spellStart"/>
      <w:r w:rsidRPr="00F01FA4">
        <w:rPr>
          <w:rFonts w:ascii="Times New Roman" w:hAnsi="Times New Roman" w:cs="Times New Roman"/>
          <w:sz w:val="24"/>
          <w:szCs w:val="24"/>
        </w:rPr>
        <w:t>БСкс</w:t>
      </w:r>
      <w:proofErr w:type="spellEnd"/>
      <w:r w:rsidRPr="00F01FA4">
        <w:rPr>
          <w:rFonts w:ascii="Times New Roman" w:hAnsi="Times New Roman" w:cs="Times New Roman"/>
          <w:sz w:val="24"/>
          <w:szCs w:val="24"/>
        </w:rPr>
        <w:t xml:space="preserve"> x КЗ </w:t>
      </w:r>
      <w:proofErr w:type="spellStart"/>
      <w:r w:rsidRPr="00F01FA4">
        <w:rPr>
          <w:rFonts w:ascii="Times New Roman" w:hAnsi="Times New Roman" w:cs="Times New Roman"/>
          <w:sz w:val="24"/>
          <w:szCs w:val="24"/>
        </w:rPr>
        <w:t>ксг</w:t>
      </w:r>
      <w:proofErr w:type="spellEnd"/>
      <w:r w:rsidRPr="00F01FA4">
        <w:rPr>
          <w:rFonts w:ascii="Times New Roman" w:hAnsi="Times New Roman" w:cs="Times New Roman"/>
          <w:sz w:val="24"/>
          <w:szCs w:val="24"/>
        </w:rPr>
        <w:t xml:space="preserve">/кс x </w:t>
      </w:r>
      <w:proofErr w:type="spellStart"/>
      <w:r w:rsidRPr="00F01FA4">
        <w:rPr>
          <w:rFonts w:ascii="Times New Roman" w:hAnsi="Times New Roman" w:cs="Times New Roman"/>
          <w:sz w:val="24"/>
          <w:szCs w:val="24"/>
        </w:rPr>
        <w:t>ПКкс</w:t>
      </w:r>
      <w:proofErr w:type="spellEnd"/>
      <w:r w:rsidRPr="00F01FA4">
        <w:rPr>
          <w:rFonts w:ascii="Times New Roman" w:hAnsi="Times New Roman" w:cs="Times New Roman"/>
          <w:sz w:val="24"/>
          <w:szCs w:val="24"/>
        </w:rPr>
        <w:t xml:space="preserve"> x КД,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БСкс</w:t>
      </w:r>
      <w:proofErr w:type="spellEnd"/>
      <w:r w:rsidRPr="00F01FA4">
        <w:rPr>
          <w:rFonts w:ascii="Times New Roman" w:hAnsi="Times New Roman" w:cs="Times New Roman"/>
          <w:sz w:val="24"/>
          <w:szCs w:val="24"/>
        </w:rPr>
        <w:t xml:space="preserve"> - размер средней стоимости законченного случая лечения (базовая ставка), установленная для условий круглосуточного стационара;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КЗ </w:t>
      </w:r>
      <w:proofErr w:type="spellStart"/>
      <w:r w:rsidRPr="00F01FA4">
        <w:rPr>
          <w:rFonts w:ascii="Times New Roman" w:hAnsi="Times New Roman" w:cs="Times New Roman"/>
          <w:sz w:val="24"/>
          <w:szCs w:val="24"/>
        </w:rPr>
        <w:t>ксг</w:t>
      </w:r>
      <w:proofErr w:type="spellEnd"/>
      <w:r w:rsidRPr="00F01FA4">
        <w:rPr>
          <w:rFonts w:ascii="Times New Roman" w:hAnsi="Times New Roman" w:cs="Times New Roman"/>
          <w:sz w:val="24"/>
          <w:szCs w:val="24"/>
        </w:rPr>
        <w:t>/кс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ПКкс</w:t>
      </w:r>
      <w:proofErr w:type="spellEnd"/>
      <w:r w:rsidRPr="00F01FA4">
        <w:rPr>
          <w:rFonts w:ascii="Times New Roman" w:hAnsi="Times New Roman" w:cs="Times New Roman"/>
          <w:sz w:val="24"/>
          <w:szCs w:val="24"/>
        </w:rPr>
        <w:t xml:space="preserve"> - поправочный коэффициент оплаты КСГ;</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КД - коэффициент дифференциации.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Поправочный коэффициент оплаты КСГ для конкретного случая рассчитывается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ПКкс</w:t>
      </w:r>
      <w:proofErr w:type="spellEnd"/>
      <w:r w:rsidRPr="00F01FA4">
        <w:rPr>
          <w:rFonts w:ascii="Times New Roman" w:hAnsi="Times New Roman" w:cs="Times New Roman"/>
          <w:sz w:val="24"/>
          <w:szCs w:val="24"/>
        </w:rPr>
        <w:t xml:space="preserve"> = </w:t>
      </w:r>
      <w:proofErr w:type="spellStart"/>
      <w:r w:rsidRPr="00F01FA4">
        <w:rPr>
          <w:rFonts w:ascii="Times New Roman" w:hAnsi="Times New Roman" w:cs="Times New Roman"/>
          <w:sz w:val="24"/>
          <w:szCs w:val="24"/>
        </w:rPr>
        <w:t>КУксг</w:t>
      </w:r>
      <w:proofErr w:type="spellEnd"/>
      <w:r w:rsidRPr="00F01FA4">
        <w:rPr>
          <w:rFonts w:ascii="Times New Roman" w:hAnsi="Times New Roman" w:cs="Times New Roman"/>
          <w:sz w:val="24"/>
          <w:szCs w:val="24"/>
        </w:rPr>
        <w:t xml:space="preserve">/кс x </w:t>
      </w:r>
      <w:proofErr w:type="spellStart"/>
      <w:r w:rsidRPr="00F01FA4">
        <w:rPr>
          <w:rFonts w:ascii="Times New Roman" w:hAnsi="Times New Roman" w:cs="Times New Roman"/>
          <w:sz w:val="24"/>
          <w:szCs w:val="24"/>
        </w:rPr>
        <w:t>КУСмо</w:t>
      </w:r>
      <w:proofErr w:type="spellEnd"/>
      <w:r w:rsidRPr="00F01FA4">
        <w:rPr>
          <w:rFonts w:ascii="Times New Roman" w:hAnsi="Times New Roman" w:cs="Times New Roman"/>
          <w:sz w:val="24"/>
          <w:szCs w:val="24"/>
        </w:rPr>
        <w:t xml:space="preserve">/кс x </w:t>
      </w:r>
      <w:proofErr w:type="spellStart"/>
      <w:r w:rsidRPr="00F01FA4">
        <w:rPr>
          <w:rFonts w:ascii="Times New Roman" w:hAnsi="Times New Roman" w:cs="Times New Roman"/>
          <w:sz w:val="24"/>
          <w:szCs w:val="24"/>
        </w:rPr>
        <w:t>КСЛПкс</w:t>
      </w:r>
      <w:proofErr w:type="spellEnd"/>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КУксг</w:t>
      </w:r>
      <w:proofErr w:type="spellEnd"/>
      <w:r w:rsidRPr="00F01FA4">
        <w:rPr>
          <w:rFonts w:ascii="Times New Roman" w:hAnsi="Times New Roman" w:cs="Times New Roman"/>
          <w:sz w:val="24"/>
          <w:szCs w:val="24"/>
        </w:rPr>
        <w:t>/кс - управленческий коэффициент по КСГ, к которой отнесен данный случай госпитализации в условиях круглосуточного стационара;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КУСмо</w:t>
      </w:r>
      <w:proofErr w:type="spellEnd"/>
      <w:r w:rsidRPr="00F01FA4">
        <w:rPr>
          <w:rFonts w:ascii="Times New Roman" w:hAnsi="Times New Roman" w:cs="Times New Roman"/>
          <w:sz w:val="24"/>
          <w:szCs w:val="24"/>
        </w:rPr>
        <w:t>/кс - коэффициент уровня (подуровня) оказания медицинской помощи в условиях круглосуточного стационара для медицинской организации, в которой был пролечен пациент;</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КСЛПкс</w:t>
      </w:r>
      <w:proofErr w:type="spellEnd"/>
      <w:r w:rsidRPr="00F01FA4">
        <w:rPr>
          <w:rFonts w:ascii="Times New Roman" w:hAnsi="Times New Roman" w:cs="Times New Roman"/>
          <w:sz w:val="24"/>
          <w:szCs w:val="24"/>
        </w:rPr>
        <w:t xml:space="preserve"> - коэффициент сложности лечения пациента.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7. </w:t>
      </w:r>
      <w:hyperlink r:id="rId85" w:history="1">
        <w:r w:rsidRPr="00F01FA4">
          <w:rPr>
            <w:rFonts w:ascii="Times New Roman" w:hAnsi="Times New Roman" w:cs="Times New Roman"/>
            <w:sz w:val="24"/>
            <w:szCs w:val="24"/>
          </w:rPr>
          <w:t>Тарифы</w:t>
        </w:r>
      </w:hyperlink>
      <w:r w:rsidRPr="00F01FA4">
        <w:rPr>
          <w:rFonts w:ascii="Times New Roman" w:hAnsi="Times New Roman" w:cs="Times New Roman"/>
          <w:sz w:val="24"/>
          <w:szCs w:val="24"/>
        </w:rPr>
        <w:t xml:space="preserve"> на оплату законченных случаев лечения с применением высокотехнологичной медицинской помощи, оказываемой в стационарных условиях, </w:t>
      </w:r>
      <w:r w:rsidR="002A7374" w:rsidRPr="00F01FA4">
        <w:rPr>
          <w:rFonts w:ascii="Times New Roman" w:hAnsi="Times New Roman" w:cs="Times New Roman"/>
          <w:sz w:val="24"/>
          <w:szCs w:val="24"/>
        </w:rPr>
        <w:t>установлены в приложении №</w:t>
      </w:r>
      <w:r w:rsidRPr="00F01FA4">
        <w:rPr>
          <w:rFonts w:ascii="Times New Roman" w:hAnsi="Times New Roman" w:cs="Times New Roman"/>
          <w:sz w:val="24"/>
          <w:szCs w:val="24"/>
        </w:rPr>
        <w:t xml:space="preserve"> 22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8. При проведении в стационарных условиях процедур диализа, включающего различные методы,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процедур диализа определяется в соответствии с </w:t>
      </w:r>
      <w:hyperlink r:id="rId86" w:history="1">
        <w:r w:rsidRPr="00F01FA4">
          <w:rPr>
            <w:rFonts w:ascii="Times New Roman" w:hAnsi="Times New Roman" w:cs="Times New Roman"/>
            <w:sz w:val="24"/>
            <w:szCs w:val="24"/>
          </w:rPr>
          <w:t>тарифами</w:t>
        </w:r>
      </w:hyperlink>
      <w:r w:rsidR="002A7374" w:rsidRPr="00F01FA4">
        <w:rPr>
          <w:rFonts w:ascii="Times New Roman" w:hAnsi="Times New Roman" w:cs="Times New Roman"/>
          <w:sz w:val="24"/>
          <w:szCs w:val="24"/>
        </w:rPr>
        <w:t>, установленными в приложении №</w:t>
      </w:r>
      <w:r w:rsidRPr="00F01FA4">
        <w:rPr>
          <w:rFonts w:ascii="Times New Roman" w:hAnsi="Times New Roman" w:cs="Times New Roman"/>
          <w:sz w:val="24"/>
          <w:szCs w:val="24"/>
        </w:rPr>
        <w:t xml:space="preserve"> 16 к настоящему Тарифному соглашению.</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F01FA4" w:rsidRDefault="00F01FA4" w:rsidP="00C907F6">
      <w:pPr>
        <w:autoSpaceDE w:val="0"/>
        <w:autoSpaceDN w:val="0"/>
        <w:adjustRightInd w:val="0"/>
        <w:spacing w:after="0" w:line="240" w:lineRule="auto"/>
        <w:jc w:val="center"/>
        <w:outlineLvl w:val="2"/>
        <w:rPr>
          <w:rFonts w:ascii="Times New Roman" w:hAnsi="Times New Roman" w:cs="Times New Roman"/>
          <w:sz w:val="24"/>
          <w:szCs w:val="24"/>
        </w:rPr>
      </w:pPr>
    </w:p>
    <w:p w:rsidR="00F01FA4" w:rsidRDefault="00F01FA4" w:rsidP="00C907F6">
      <w:pPr>
        <w:autoSpaceDE w:val="0"/>
        <w:autoSpaceDN w:val="0"/>
        <w:adjustRightInd w:val="0"/>
        <w:spacing w:after="0" w:line="240" w:lineRule="auto"/>
        <w:jc w:val="center"/>
        <w:outlineLvl w:val="2"/>
        <w:rPr>
          <w:rFonts w:ascii="Times New Roman" w:hAnsi="Times New Roman" w:cs="Times New Roman"/>
          <w:sz w:val="24"/>
          <w:szCs w:val="24"/>
        </w:rPr>
      </w:pPr>
    </w:p>
    <w:p w:rsidR="00F01FA4" w:rsidRDefault="00F01FA4" w:rsidP="00C907F6">
      <w:pPr>
        <w:autoSpaceDE w:val="0"/>
        <w:autoSpaceDN w:val="0"/>
        <w:adjustRightInd w:val="0"/>
        <w:spacing w:after="0" w:line="240" w:lineRule="auto"/>
        <w:jc w:val="center"/>
        <w:outlineLvl w:val="2"/>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lastRenderedPageBreak/>
        <w:t>Глава 3. ТАРИФЫ НА МЕДИЦИНСКУЮ ПОМОЩЬ, ОКАЗЫВАЕМУЮ</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В УСЛОВИЯХ ДНЕВНОГО СТАЦИОНАРА</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437153" w:rsidRPr="00F01FA4">
        <w:rPr>
          <w:rFonts w:ascii="Times New Roman" w:hAnsi="Times New Roman" w:cs="Times New Roman"/>
          <w:sz w:val="24"/>
          <w:szCs w:val="24"/>
        </w:rPr>
        <w:t>1 234,8</w:t>
      </w:r>
      <w:r w:rsidRPr="00F01FA4">
        <w:rPr>
          <w:rFonts w:ascii="Times New Roman" w:hAnsi="Times New Roman" w:cs="Times New Roman"/>
          <w:sz w:val="24"/>
          <w:szCs w:val="24"/>
        </w:rPr>
        <w:t xml:space="preserve"> рубл</w:t>
      </w:r>
      <w:r w:rsidR="00437153" w:rsidRPr="00F01FA4">
        <w:rPr>
          <w:rFonts w:ascii="Times New Roman" w:hAnsi="Times New Roman" w:cs="Times New Roman"/>
          <w:sz w:val="24"/>
          <w:szCs w:val="24"/>
        </w:rPr>
        <w:t>ей</w:t>
      </w:r>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2. </w:t>
      </w:r>
      <w:hyperlink r:id="rId87" w:history="1">
        <w:r w:rsidRPr="00F01FA4">
          <w:rPr>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клинико-статистических групп заболеваний (КСГ), коэффициенты относительной затратоемкости КСГ, поправочные коэфф</w:t>
      </w:r>
      <w:r w:rsidR="002A7374" w:rsidRPr="00F01FA4">
        <w:rPr>
          <w:rFonts w:ascii="Times New Roman" w:hAnsi="Times New Roman" w:cs="Times New Roman"/>
          <w:sz w:val="24"/>
          <w:szCs w:val="24"/>
        </w:rPr>
        <w:t>ициенты приведены в приложении №</w:t>
      </w:r>
      <w:r w:rsidRPr="00F01FA4">
        <w:rPr>
          <w:rFonts w:ascii="Times New Roman" w:hAnsi="Times New Roman" w:cs="Times New Roman"/>
          <w:sz w:val="24"/>
          <w:szCs w:val="24"/>
        </w:rPr>
        <w:t xml:space="preserve"> 28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w:t>
      </w:r>
      <w:hyperlink r:id="rId88"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w:t>
      </w:r>
      <w:r w:rsidR="002A7374" w:rsidRPr="00F01FA4">
        <w:rPr>
          <w:rFonts w:ascii="Times New Roman" w:hAnsi="Times New Roman" w:cs="Times New Roman"/>
          <w:sz w:val="24"/>
          <w:szCs w:val="24"/>
        </w:rPr>
        <w:t>нциации приведены в приложении №</w:t>
      </w:r>
      <w:r w:rsidRPr="00F01FA4">
        <w:rPr>
          <w:rFonts w:ascii="Times New Roman" w:hAnsi="Times New Roman" w:cs="Times New Roman"/>
          <w:sz w:val="24"/>
          <w:szCs w:val="24"/>
        </w:rPr>
        <w:t xml:space="preserve"> 12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893AEF" w:rsidRPr="00F01FA4" w:rsidRDefault="00893AEF" w:rsidP="00C907F6">
      <w:pPr>
        <w:autoSpaceDE w:val="0"/>
        <w:autoSpaceDN w:val="0"/>
        <w:adjustRightInd w:val="0"/>
        <w:spacing w:after="0" w:line="240" w:lineRule="auto"/>
        <w:ind w:firstLine="540"/>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Размер средней стоимости законченного случая лечения в условиях дневного стационара, включенного в КСГ (базовая ставка), составляет 1</w:t>
      </w:r>
      <w:r w:rsidR="00642340">
        <w:rPr>
          <w:rFonts w:ascii="Times New Roman" w:hAnsi="Times New Roman" w:cs="Times New Roman"/>
          <w:sz w:val="24"/>
          <w:szCs w:val="24"/>
        </w:rPr>
        <w:t>4</w:t>
      </w:r>
      <w:r w:rsidRPr="00F01FA4">
        <w:rPr>
          <w:rFonts w:ascii="Times New Roman" w:hAnsi="Times New Roman" w:cs="Times New Roman"/>
          <w:sz w:val="24"/>
          <w:szCs w:val="24"/>
        </w:rPr>
        <w:t xml:space="preserve"> </w:t>
      </w:r>
      <w:r w:rsidR="00642340">
        <w:rPr>
          <w:rFonts w:ascii="Times New Roman" w:hAnsi="Times New Roman" w:cs="Times New Roman"/>
          <w:sz w:val="24"/>
          <w:szCs w:val="24"/>
        </w:rPr>
        <w:t>075</w:t>
      </w:r>
      <w:r w:rsidRPr="00F01FA4">
        <w:rPr>
          <w:rFonts w:ascii="Times New Roman" w:hAnsi="Times New Roman" w:cs="Times New Roman"/>
          <w:sz w:val="24"/>
          <w:szCs w:val="24"/>
        </w:rPr>
        <w:t>,</w:t>
      </w:r>
      <w:r w:rsidR="00642340">
        <w:rPr>
          <w:rFonts w:ascii="Times New Roman" w:hAnsi="Times New Roman" w:cs="Times New Roman"/>
          <w:sz w:val="24"/>
          <w:szCs w:val="24"/>
        </w:rPr>
        <w:t>67</w:t>
      </w:r>
      <w:r w:rsidRPr="00F01FA4">
        <w:rPr>
          <w:rFonts w:ascii="Times New Roman" w:hAnsi="Times New Roman" w:cs="Times New Roman"/>
          <w:sz w:val="24"/>
          <w:szCs w:val="24"/>
        </w:rPr>
        <w:t xml:space="preserve"> рубля.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Поправочные коэффициенты оплаты по КСГ:</w:t>
      </w:r>
    </w:p>
    <w:p w:rsidR="00893AEF" w:rsidRPr="00F01FA4" w:rsidRDefault="00893AEF" w:rsidP="00C907F6">
      <w:pPr>
        <w:autoSpaceDE w:val="0"/>
        <w:autoSpaceDN w:val="0"/>
        <w:adjustRightInd w:val="0"/>
        <w:spacing w:after="0" w:line="240" w:lineRule="auto"/>
        <w:ind w:firstLine="540"/>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5.1. Коэффициенты уровня оказания медицинской помощи в условиях дневного стационара устанавливаются в размере: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медицинских организаций 1-го уровня - 0,9</w:t>
      </w:r>
      <w:r w:rsidR="00642340">
        <w:rPr>
          <w:rFonts w:ascii="Times New Roman" w:hAnsi="Times New Roman" w:cs="Times New Roman"/>
          <w:sz w:val="24"/>
          <w:szCs w:val="24"/>
        </w:rPr>
        <w:t>6</w:t>
      </w:r>
      <w:r w:rsidRPr="00F01FA4">
        <w:rPr>
          <w:rFonts w:ascii="Times New Roman" w:hAnsi="Times New Roman" w:cs="Times New Roman"/>
          <w:sz w:val="24"/>
          <w:szCs w:val="24"/>
        </w:rPr>
        <w:t>;</w:t>
      </w:r>
    </w:p>
    <w:p w:rsidR="00942305"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медицинских организаций 2-го уровня - 1,</w:t>
      </w:r>
      <w:r w:rsidR="00642340">
        <w:rPr>
          <w:rFonts w:ascii="Times New Roman" w:hAnsi="Times New Roman" w:cs="Times New Roman"/>
          <w:sz w:val="24"/>
          <w:szCs w:val="24"/>
        </w:rPr>
        <w:t>15</w:t>
      </w:r>
      <w:r w:rsidR="00942305" w:rsidRPr="00F01FA4">
        <w:rPr>
          <w:rFonts w:ascii="Times New Roman" w:hAnsi="Times New Roman" w:cs="Times New Roman"/>
          <w:sz w:val="24"/>
          <w:szCs w:val="24"/>
        </w:rPr>
        <w:t>;</w:t>
      </w:r>
    </w:p>
    <w:p w:rsidR="00C907F6" w:rsidRPr="00F01FA4" w:rsidRDefault="00942305"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медицинских организаций 3-го уровня - 1,</w:t>
      </w:r>
      <w:r w:rsidR="00642340">
        <w:rPr>
          <w:rFonts w:ascii="Times New Roman" w:hAnsi="Times New Roman" w:cs="Times New Roman"/>
          <w:sz w:val="24"/>
          <w:szCs w:val="24"/>
        </w:rPr>
        <w:t>20</w:t>
      </w:r>
      <w:r w:rsidR="00C907F6"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Распределение медицинских организаций по группам (подгруппам) оказания медицинской помощи в условиях дневного стационара указано в </w:t>
      </w:r>
      <w:hyperlink r:id="rId89"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6</w:t>
        </w:r>
      </w:hyperlink>
      <w:r w:rsidRPr="00F01FA4">
        <w:rPr>
          <w:rFonts w:ascii="Times New Roman" w:hAnsi="Times New Roman" w:cs="Times New Roman"/>
          <w:sz w:val="24"/>
          <w:szCs w:val="24"/>
        </w:rPr>
        <w:t xml:space="preserve"> к Тарифному соглашению.</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90"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подур</w:t>
      </w:r>
      <w:r w:rsidR="002A7374" w:rsidRPr="00F01FA4">
        <w:rPr>
          <w:rFonts w:ascii="Times New Roman" w:hAnsi="Times New Roman" w:cs="Times New Roman"/>
          <w:sz w:val="24"/>
          <w:szCs w:val="24"/>
        </w:rPr>
        <w:t>овней установлены в приложении №</w:t>
      </w:r>
      <w:r w:rsidR="00C907F6" w:rsidRPr="00F01FA4">
        <w:rPr>
          <w:rFonts w:ascii="Times New Roman" w:hAnsi="Times New Roman" w:cs="Times New Roman"/>
          <w:sz w:val="24"/>
          <w:szCs w:val="24"/>
        </w:rPr>
        <w:t xml:space="preserve"> 29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5.2. Коэффициент сложности лечения пациента установлен в </w:t>
      </w:r>
      <w:hyperlink r:id="rId91"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27</w:t>
        </w:r>
      </w:hyperlink>
      <w:r w:rsidRPr="00F01FA4">
        <w:rPr>
          <w:rFonts w:ascii="Times New Roman" w:hAnsi="Times New Roman" w:cs="Times New Roman"/>
          <w:sz w:val="24"/>
          <w:szCs w:val="24"/>
        </w:rPr>
        <w:t>. Суммарное значение КСЛП при наличии нескольких критериев не может превышать 1,8.</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5.3. Управленческий коэффициент установлен в </w:t>
      </w:r>
      <w:hyperlink r:id="rId92" w:history="1">
        <w:r w:rsidR="002A7374" w:rsidRPr="00F01FA4">
          <w:rPr>
            <w:rFonts w:ascii="Times New Roman" w:hAnsi="Times New Roman" w:cs="Times New Roman"/>
            <w:sz w:val="24"/>
            <w:szCs w:val="24"/>
          </w:rPr>
          <w:t>Приложении №</w:t>
        </w:r>
        <w:r w:rsidRPr="00F01FA4">
          <w:rPr>
            <w:rFonts w:ascii="Times New Roman" w:hAnsi="Times New Roman" w:cs="Times New Roman"/>
            <w:sz w:val="24"/>
            <w:szCs w:val="24"/>
          </w:rPr>
          <w:t xml:space="preserve"> 28</w:t>
        </w:r>
      </w:hyperlink>
      <w:r w:rsidRPr="00F01FA4">
        <w:rPr>
          <w:rFonts w:ascii="Times New Roman" w:hAnsi="Times New Roman" w:cs="Times New Roman"/>
          <w:sz w:val="24"/>
          <w:szCs w:val="24"/>
        </w:rPr>
        <w:t xml:space="preserve"> к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6. Стоимость одного случая госпитализации в дневном стационаре (</w:t>
      </w:r>
      <w:proofErr w:type="spellStart"/>
      <w:r w:rsidRPr="00F01FA4">
        <w:rPr>
          <w:rFonts w:ascii="Times New Roman" w:hAnsi="Times New Roman" w:cs="Times New Roman"/>
          <w:sz w:val="24"/>
          <w:szCs w:val="24"/>
        </w:rPr>
        <w:t>ССксг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определяется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proofErr w:type="spellStart"/>
      <w:r w:rsidRPr="00F01FA4">
        <w:rPr>
          <w:rFonts w:ascii="Times New Roman" w:hAnsi="Times New Roman" w:cs="Times New Roman"/>
          <w:sz w:val="24"/>
          <w:szCs w:val="24"/>
        </w:rPr>
        <w:t>ССксг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 </w:t>
      </w:r>
      <w:proofErr w:type="spellStart"/>
      <w:r w:rsidRPr="00F01FA4">
        <w:rPr>
          <w:rFonts w:ascii="Times New Roman" w:hAnsi="Times New Roman" w:cs="Times New Roman"/>
          <w:sz w:val="24"/>
          <w:szCs w:val="24"/>
        </w:rPr>
        <w:t>БСдн</w:t>
      </w:r>
      <w:proofErr w:type="spellEnd"/>
      <w:r w:rsidRPr="00F01FA4">
        <w:rPr>
          <w:rFonts w:ascii="Times New Roman" w:hAnsi="Times New Roman" w:cs="Times New Roman"/>
          <w:sz w:val="24"/>
          <w:szCs w:val="24"/>
        </w:rPr>
        <w:t xml:space="preserve"> x КЗ </w:t>
      </w:r>
      <w:proofErr w:type="spellStart"/>
      <w:r w:rsidRPr="00F01FA4">
        <w:rPr>
          <w:rFonts w:ascii="Times New Roman" w:hAnsi="Times New Roman" w:cs="Times New Roman"/>
          <w:sz w:val="24"/>
          <w:szCs w:val="24"/>
        </w:rPr>
        <w:t>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ПКдн</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КДдн</w:t>
      </w:r>
      <w:proofErr w:type="spellEnd"/>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БСдн</w:t>
      </w:r>
      <w:proofErr w:type="spellEnd"/>
      <w:r w:rsidRPr="00F01FA4">
        <w:rPr>
          <w:rFonts w:ascii="Times New Roman" w:hAnsi="Times New Roman" w:cs="Times New Roman"/>
          <w:sz w:val="24"/>
          <w:szCs w:val="24"/>
        </w:rPr>
        <w:t xml:space="preserve"> - базовая ставка, установленная для условий дневного стационара;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КЗ </w:t>
      </w:r>
      <w:proofErr w:type="spellStart"/>
      <w:r w:rsidRPr="00F01FA4">
        <w:rPr>
          <w:rFonts w:ascii="Times New Roman" w:hAnsi="Times New Roman" w:cs="Times New Roman"/>
          <w:sz w:val="24"/>
          <w:szCs w:val="24"/>
        </w:rPr>
        <w:t>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ПКдн</w:t>
      </w:r>
      <w:proofErr w:type="spellEnd"/>
      <w:r w:rsidRPr="00F01FA4">
        <w:rPr>
          <w:rFonts w:ascii="Times New Roman" w:hAnsi="Times New Roman" w:cs="Times New Roman"/>
          <w:sz w:val="24"/>
          <w:szCs w:val="24"/>
        </w:rPr>
        <w:t xml:space="preserve"> - поправочный коэффициент оплаты КСГ;</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КДдн</w:t>
      </w:r>
      <w:proofErr w:type="spellEnd"/>
      <w:r w:rsidRPr="00F01FA4">
        <w:rPr>
          <w:rFonts w:ascii="Times New Roman" w:hAnsi="Times New Roman" w:cs="Times New Roman"/>
          <w:sz w:val="24"/>
          <w:szCs w:val="24"/>
        </w:rPr>
        <w:t xml:space="preserve"> - коэффициент дифференциации.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Поправочный коэффициент оплаты КСГ для конкретного случая рассчитывается по следующей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ПКдн</w:t>
      </w:r>
      <w:proofErr w:type="spellEnd"/>
      <w:r w:rsidRPr="00F01FA4">
        <w:rPr>
          <w:rFonts w:ascii="Times New Roman" w:hAnsi="Times New Roman" w:cs="Times New Roman"/>
          <w:sz w:val="24"/>
          <w:szCs w:val="24"/>
        </w:rPr>
        <w:t xml:space="preserve"> = </w:t>
      </w:r>
      <w:proofErr w:type="spellStart"/>
      <w:r w:rsidRPr="00F01FA4">
        <w:rPr>
          <w:rFonts w:ascii="Times New Roman" w:hAnsi="Times New Roman" w:cs="Times New Roman"/>
          <w:sz w:val="24"/>
          <w:szCs w:val="24"/>
        </w:rPr>
        <w:t>КУксг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КУСмо</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x </w:t>
      </w:r>
      <w:proofErr w:type="spellStart"/>
      <w:r w:rsidRPr="00F01FA4">
        <w:rPr>
          <w:rFonts w:ascii="Times New Roman" w:hAnsi="Times New Roman" w:cs="Times New Roman"/>
          <w:sz w:val="24"/>
          <w:szCs w:val="24"/>
        </w:rPr>
        <w:t>КСЛПдн</w:t>
      </w:r>
      <w:proofErr w:type="spellEnd"/>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КУксг</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 управленческий коэффициент по КСГ, к которой отнесен данный случай госпитализации в условиях дневного стационара;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КУСмо</w:t>
      </w:r>
      <w:proofErr w:type="spellEnd"/>
      <w:r w:rsidRPr="00F01FA4">
        <w:rPr>
          <w:rFonts w:ascii="Times New Roman" w:hAnsi="Times New Roman" w:cs="Times New Roman"/>
          <w:sz w:val="24"/>
          <w:szCs w:val="24"/>
        </w:rPr>
        <w:t>/</w:t>
      </w:r>
      <w:proofErr w:type="spellStart"/>
      <w:r w:rsidRPr="00F01FA4">
        <w:rPr>
          <w:rFonts w:ascii="Times New Roman" w:hAnsi="Times New Roman" w:cs="Times New Roman"/>
          <w:sz w:val="24"/>
          <w:szCs w:val="24"/>
        </w:rPr>
        <w:t>дн</w:t>
      </w:r>
      <w:proofErr w:type="spellEnd"/>
      <w:r w:rsidRPr="00F01FA4">
        <w:rPr>
          <w:rFonts w:ascii="Times New Roman" w:hAnsi="Times New Roman" w:cs="Times New Roman"/>
          <w:sz w:val="24"/>
          <w:szCs w:val="24"/>
        </w:rPr>
        <w:t xml:space="preserve"> - коэффициент уровня (подуровня) оказания медицинской помощи в условиях дневного стационара для медицинской организации, в которой был пролечен пациент;</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КСЛПдн</w:t>
      </w:r>
      <w:proofErr w:type="spellEnd"/>
      <w:r w:rsidRPr="00F01FA4">
        <w:rPr>
          <w:rFonts w:ascii="Times New Roman" w:hAnsi="Times New Roman" w:cs="Times New Roman"/>
          <w:sz w:val="24"/>
          <w:szCs w:val="24"/>
        </w:rPr>
        <w:t xml:space="preserve"> - коэффициент сложности лечения пациента.</w:t>
      </w:r>
    </w:p>
    <w:p w:rsidR="00942305" w:rsidRPr="00F01FA4" w:rsidRDefault="00942305"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7. Тарифы на оплату законченных случаев лечения с применением высокотехнологичной медицинской помощи, оказываемой в условиях дневного стационара, установлены в приложении № 22 к Тарифному соглашению.</w:t>
      </w:r>
    </w:p>
    <w:p w:rsidR="00C907F6" w:rsidRPr="00F01FA4" w:rsidRDefault="00942305"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8</w:t>
      </w:r>
      <w:r w:rsidR="00C907F6" w:rsidRPr="00F01FA4">
        <w:rPr>
          <w:rFonts w:ascii="Times New Roman" w:hAnsi="Times New Roman" w:cs="Times New Roman"/>
          <w:sz w:val="24"/>
          <w:szCs w:val="24"/>
        </w:rPr>
        <w:t xml:space="preserve">. При проведении в условиях дневного стационара процедур диализа, включающего различные методы,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процедур диализа определяется в соответствии с </w:t>
      </w:r>
      <w:hyperlink r:id="rId93" w:history="1">
        <w:r w:rsidR="00C907F6" w:rsidRPr="00F01FA4">
          <w:rPr>
            <w:rFonts w:ascii="Times New Roman" w:hAnsi="Times New Roman" w:cs="Times New Roman"/>
            <w:sz w:val="24"/>
            <w:szCs w:val="24"/>
          </w:rPr>
          <w:t>тарифами</w:t>
        </w:r>
      </w:hyperlink>
      <w:r w:rsidR="002A7374" w:rsidRPr="00F01FA4">
        <w:rPr>
          <w:rFonts w:ascii="Times New Roman" w:hAnsi="Times New Roman" w:cs="Times New Roman"/>
          <w:sz w:val="24"/>
          <w:szCs w:val="24"/>
        </w:rPr>
        <w:t>, установленными в приложении №</w:t>
      </w:r>
      <w:r w:rsidR="00C907F6" w:rsidRPr="00F01FA4">
        <w:rPr>
          <w:rFonts w:ascii="Times New Roman" w:hAnsi="Times New Roman" w:cs="Times New Roman"/>
          <w:sz w:val="24"/>
          <w:szCs w:val="24"/>
        </w:rPr>
        <w:t xml:space="preserve"> 16 к настоящему Тарифному соглашению.</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4. ТАРИФЫ НА СКОРУЮ МЕДИЦИНСКУЮ ПОМОЩЬ,</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ОКАЗЫВАЕМУЮ ВНЕ МЕДИЦИНСКОЙ ОРГАНИЗАЦИИ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 Средний размер финансового обеспечения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437153" w:rsidRPr="00F01FA4">
        <w:rPr>
          <w:rFonts w:ascii="Times New Roman" w:hAnsi="Times New Roman" w:cs="Times New Roman"/>
          <w:sz w:val="24"/>
          <w:szCs w:val="24"/>
        </w:rPr>
        <w:t>936,7</w:t>
      </w:r>
      <w:r w:rsidRPr="00F01FA4">
        <w:rPr>
          <w:rFonts w:ascii="Times New Roman" w:hAnsi="Times New Roman" w:cs="Times New Roman"/>
          <w:sz w:val="24"/>
          <w:szCs w:val="24"/>
        </w:rPr>
        <w:t xml:space="preserve"> рубл</w:t>
      </w:r>
      <w:r w:rsidR="00437153" w:rsidRPr="00F01FA4">
        <w:rPr>
          <w:rFonts w:ascii="Times New Roman" w:hAnsi="Times New Roman" w:cs="Times New Roman"/>
          <w:sz w:val="24"/>
          <w:szCs w:val="24"/>
        </w:rPr>
        <w:t>ей</w:t>
      </w:r>
      <w:r w:rsidRPr="00F01FA4">
        <w:rPr>
          <w:rFonts w:ascii="Times New Roman" w:hAnsi="Times New Roman" w:cs="Times New Roman"/>
          <w:sz w:val="24"/>
          <w:szCs w:val="24"/>
        </w:rPr>
        <w:t>.</w:t>
      </w:r>
    </w:p>
    <w:p w:rsidR="00D4268F" w:rsidRDefault="00D4268F" w:rsidP="00C907F6">
      <w:pPr>
        <w:autoSpaceDE w:val="0"/>
        <w:autoSpaceDN w:val="0"/>
        <w:adjustRightInd w:val="0"/>
        <w:spacing w:after="0" w:line="240" w:lineRule="auto"/>
        <w:ind w:firstLine="540"/>
        <w:jc w:val="both"/>
        <w:rPr>
          <w:rFonts w:ascii="Times New Roman" w:hAnsi="Times New Roman" w:cs="Times New Roman"/>
          <w:sz w:val="24"/>
          <w:szCs w:val="24"/>
        </w:rPr>
      </w:pPr>
    </w:p>
    <w:p w:rsidR="00D4268F" w:rsidRDefault="00D4268F" w:rsidP="00C907F6">
      <w:pPr>
        <w:autoSpaceDE w:val="0"/>
        <w:autoSpaceDN w:val="0"/>
        <w:adjustRightInd w:val="0"/>
        <w:spacing w:after="0" w:line="240" w:lineRule="auto"/>
        <w:ind w:firstLine="540"/>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2. Размер подушевого норматива финансирования скорой медицинской помощи, оказываемой вне медицинской организации (тариф на основе подушевого норматива финансирования), </w:t>
      </w:r>
      <w:r w:rsidRPr="00A41F25">
        <w:rPr>
          <w:rFonts w:ascii="Times New Roman" w:hAnsi="Times New Roman" w:cs="Times New Roman"/>
          <w:sz w:val="24"/>
          <w:szCs w:val="24"/>
        </w:rPr>
        <w:t xml:space="preserve">составляет </w:t>
      </w:r>
      <w:r w:rsidR="00015267" w:rsidRPr="00A41F25">
        <w:rPr>
          <w:rFonts w:ascii="Times New Roman" w:hAnsi="Times New Roman" w:cs="Times New Roman"/>
          <w:sz w:val="24"/>
          <w:szCs w:val="24"/>
        </w:rPr>
        <w:t>51</w:t>
      </w:r>
      <w:r w:rsidR="00015267">
        <w:rPr>
          <w:rFonts w:ascii="Times New Roman" w:hAnsi="Times New Roman" w:cs="Times New Roman"/>
          <w:sz w:val="24"/>
          <w:szCs w:val="24"/>
        </w:rPr>
        <w:t>,66</w:t>
      </w:r>
      <w:r w:rsidRPr="00F01FA4">
        <w:rPr>
          <w:rFonts w:ascii="Times New Roman" w:hAnsi="Times New Roman" w:cs="Times New Roman"/>
          <w:sz w:val="24"/>
          <w:szCs w:val="24"/>
        </w:rPr>
        <w:t xml:space="preserve"> рубля на 1 застрахованное лицо в месяц.</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 </w:t>
      </w:r>
      <w:hyperlink r:id="rId94" w:history="1">
        <w:r w:rsidRPr="00F01FA4">
          <w:rPr>
            <w:rFonts w:ascii="Times New Roman" w:hAnsi="Times New Roman" w:cs="Times New Roman"/>
            <w:sz w:val="24"/>
            <w:szCs w:val="24"/>
          </w:rPr>
          <w:t>Тарифы</w:t>
        </w:r>
      </w:hyperlink>
      <w:r w:rsidRPr="00F01FA4">
        <w:rPr>
          <w:rFonts w:ascii="Times New Roman" w:hAnsi="Times New Roman" w:cs="Times New Roman"/>
          <w:sz w:val="24"/>
          <w:szCs w:val="24"/>
        </w:rPr>
        <w:t xml:space="preserve"> на оплату единицы объема медицинской помощи, применяемые в том числе для осуществления межтерриториальных </w:t>
      </w:r>
      <w:r w:rsidR="002A7374" w:rsidRPr="00F01FA4">
        <w:rPr>
          <w:rFonts w:ascii="Times New Roman" w:hAnsi="Times New Roman" w:cs="Times New Roman"/>
          <w:sz w:val="24"/>
          <w:szCs w:val="24"/>
        </w:rPr>
        <w:t>расчетов, указаны в приложении №</w:t>
      </w:r>
      <w:r w:rsidRPr="00F01FA4">
        <w:rPr>
          <w:rFonts w:ascii="Times New Roman" w:hAnsi="Times New Roman" w:cs="Times New Roman"/>
          <w:sz w:val="24"/>
          <w:szCs w:val="24"/>
        </w:rPr>
        <w:t xml:space="preserve"> 11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4. Половозрастные </w:t>
      </w:r>
      <w:hyperlink r:id="rId95"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дифференциации подушевого норматива финансирования скорой медицинской помощи, оказываемой вне медицинской орган</w:t>
      </w:r>
      <w:r w:rsidR="002A7374" w:rsidRPr="00F01FA4">
        <w:rPr>
          <w:rFonts w:ascii="Times New Roman" w:hAnsi="Times New Roman" w:cs="Times New Roman"/>
          <w:sz w:val="24"/>
          <w:szCs w:val="24"/>
        </w:rPr>
        <w:t>изации, приведены в приложении №</w:t>
      </w:r>
      <w:r w:rsidRPr="00F01FA4">
        <w:rPr>
          <w:rFonts w:ascii="Times New Roman" w:hAnsi="Times New Roman" w:cs="Times New Roman"/>
          <w:sz w:val="24"/>
          <w:szCs w:val="24"/>
        </w:rPr>
        <w:t xml:space="preserve"> 19 к настоящему Тарифному соглашению.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ноль - один год мужчины/женщины (до 1 года);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один год - четыре года мужчины/женщины;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пять лет - семнадцать лет мужчины/женщины;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восемнадцать лет - пятьдесят девять лет</w:t>
      </w:r>
      <w:r w:rsidR="00501A44">
        <w:rPr>
          <w:rFonts w:ascii="Times New Roman" w:hAnsi="Times New Roman" w:cs="Times New Roman"/>
          <w:sz w:val="24"/>
          <w:szCs w:val="24"/>
        </w:rPr>
        <w:t>/</w:t>
      </w:r>
      <w:r w:rsidRPr="00F01FA4">
        <w:rPr>
          <w:rFonts w:ascii="Times New Roman" w:hAnsi="Times New Roman" w:cs="Times New Roman"/>
          <w:sz w:val="24"/>
          <w:szCs w:val="24"/>
        </w:rPr>
        <w:t>мужчины;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восемнадцать лет - пятьдесят четыре года</w:t>
      </w:r>
      <w:r w:rsidR="00501A44">
        <w:rPr>
          <w:rFonts w:ascii="Times New Roman" w:hAnsi="Times New Roman" w:cs="Times New Roman"/>
          <w:sz w:val="24"/>
          <w:szCs w:val="24"/>
        </w:rPr>
        <w:t>/</w:t>
      </w:r>
      <w:r w:rsidRPr="00F01FA4">
        <w:rPr>
          <w:rFonts w:ascii="Times New Roman" w:hAnsi="Times New Roman" w:cs="Times New Roman"/>
          <w:sz w:val="24"/>
          <w:szCs w:val="24"/>
        </w:rPr>
        <w:t>женщины;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шестьдесят лет и старше</w:t>
      </w:r>
      <w:r w:rsidR="00501A44">
        <w:rPr>
          <w:rFonts w:ascii="Times New Roman" w:hAnsi="Times New Roman" w:cs="Times New Roman"/>
          <w:sz w:val="24"/>
          <w:szCs w:val="24"/>
        </w:rPr>
        <w:t>/</w:t>
      </w:r>
      <w:r w:rsidRPr="00F01FA4">
        <w:rPr>
          <w:rFonts w:ascii="Times New Roman" w:hAnsi="Times New Roman" w:cs="Times New Roman"/>
          <w:sz w:val="24"/>
          <w:szCs w:val="24"/>
        </w:rPr>
        <w:t>мужчины;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пятьдесят пять лет и старше</w:t>
      </w:r>
      <w:r w:rsidR="00501A44">
        <w:rPr>
          <w:rFonts w:ascii="Times New Roman" w:hAnsi="Times New Roman" w:cs="Times New Roman"/>
          <w:sz w:val="24"/>
          <w:szCs w:val="24"/>
        </w:rPr>
        <w:t>/</w:t>
      </w:r>
      <w:r w:rsidRPr="00F01FA4">
        <w:rPr>
          <w:rFonts w:ascii="Times New Roman" w:hAnsi="Times New Roman" w:cs="Times New Roman"/>
          <w:sz w:val="24"/>
          <w:szCs w:val="24"/>
        </w:rPr>
        <w:t>женщины.</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2"/>
        <w:rPr>
          <w:rFonts w:ascii="Times New Roman" w:hAnsi="Times New Roman" w:cs="Times New Roman"/>
          <w:sz w:val="24"/>
          <w:szCs w:val="24"/>
        </w:rPr>
      </w:pPr>
      <w:r w:rsidRPr="00F01FA4">
        <w:rPr>
          <w:rFonts w:ascii="Times New Roman" w:hAnsi="Times New Roman" w:cs="Times New Roman"/>
          <w:sz w:val="24"/>
          <w:szCs w:val="24"/>
        </w:rPr>
        <w:t>Глава 5. СТРУКТУРА ТАРИФОВ НА ОПЛАТУ МЕДИЦИНСКОЙ ПОМОЩИ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 области и в части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w:t>
      </w:r>
      <w:hyperlink r:id="rId96" w:history="1">
        <w:r w:rsidRPr="00F01FA4">
          <w:rPr>
            <w:rFonts w:ascii="Times New Roman" w:hAnsi="Times New Roman" w:cs="Times New Roman"/>
            <w:sz w:val="24"/>
            <w:szCs w:val="24"/>
          </w:rPr>
          <w:t>Указаниях</w:t>
        </w:r>
      </w:hyperlink>
      <w:r w:rsidRPr="00F01FA4">
        <w:rPr>
          <w:rFonts w:ascii="Times New Roman" w:hAnsi="Times New Roman" w:cs="Times New Roman"/>
          <w:sz w:val="24"/>
          <w:szCs w:val="24"/>
        </w:rPr>
        <w:t xml:space="preserve">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В штатном расписании должности административно-хозяйственного и общебольничного персонала: руководителей (в </w:t>
      </w:r>
      <w:proofErr w:type="spellStart"/>
      <w:r w:rsidRPr="00F01FA4">
        <w:rPr>
          <w:rFonts w:ascii="Times New Roman" w:hAnsi="Times New Roman" w:cs="Times New Roman"/>
          <w:sz w:val="24"/>
          <w:szCs w:val="24"/>
        </w:rPr>
        <w:t>т.ч</w:t>
      </w:r>
      <w:proofErr w:type="spellEnd"/>
      <w:r w:rsidRPr="00F01FA4">
        <w:rPr>
          <w:rFonts w:ascii="Times New Roman" w:hAnsi="Times New Roman" w:cs="Times New Roman"/>
          <w:sz w:val="24"/>
          <w:szCs w:val="24"/>
        </w:rPr>
        <w:t xml:space="preserve">. структурных подразделений), фармацевтического персонала (в </w:t>
      </w:r>
      <w:proofErr w:type="spellStart"/>
      <w:r w:rsidRPr="00F01FA4">
        <w:rPr>
          <w:rFonts w:ascii="Times New Roman" w:hAnsi="Times New Roman" w:cs="Times New Roman"/>
          <w:sz w:val="24"/>
          <w:szCs w:val="24"/>
        </w:rPr>
        <w:t>т.ч</w:t>
      </w:r>
      <w:proofErr w:type="spellEnd"/>
      <w:r w:rsidRPr="00F01FA4">
        <w:rPr>
          <w:rFonts w:ascii="Times New Roman" w:hAnsi="Times New Roman" w:cs="Times New Roman"/>
          <w:sz w:val="24"/>
          <w:szCs w:val="24"/>
        </w:rPr>
        <w:t>.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нормативным правовым актам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и областными нормативными правовыми актами.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8. Расходование средств ОМС на приобретение основных средств (оборудование, производственный и хозяйственный инвентарь) стоимостью до ста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просроченной кредиторской задолженности более 3 месяцев по статьям расходов, входящих в структуру тарифа на оплату медицинской помощи по ОМС;</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неисполненных требований о возврате нецелевого использования средств ОМС по результатам проверок, проводимых ГУ ТФОМС граждан Иркутской области.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При приобретении основных средств (оборудования, производственного и хозяйственного инвентаря) стоимостью до ста тысяч рублей за единицу необходимо руководствоваться - </w:t>
      </w:r>
      <w:hyperlink r:id="rId97" w:history="1">
        <w:r w:rsidRPr="00F01FA4">
          <w:rPr>
            <w:rFonts w:ascii="Times New Roman" w:hAnsi="Times New Roman" w:cs="Times New Roman"/>
            <w:sz w:val="24"/>
            <w:szCs w:val="24"/>
          </w:rPr>
          <w:t>ОК 013-2014</w:t>
        </w:r>
      </w:hyperlink>
      <w:r w:rsidRPr="00F01FA4">
        <w:rPr>
          <w:rFonts w:ascii="Times New Roman" w:hAnsi="Times New Roman" w:cs="Times New Roman"/>
          <w:sz w:val="24"/>
          <w:szCs w:val="24"/>
        </w:rPr>
        <w:t>.</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 Оплате за счет средств обязательного медицинского страхования не подлежат:</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9.1. Расходы на проведение капитального ремонта зданий и сооружений, в том числе по составлению и экспертизе проектно-сметной документации. При определении капитального ремонта, а также текущего ремонта следует руководствоваться </w:t>
      </w:r>
      <w:hyperlink r:id="rId98" w:history="1">
        <w:r w:rsidRPr="00F01FA4">
          <w:rPr>
            <w:rFonts w:ascii="Times New Roman" w:hAnsi="Times New Roman" w:cs="Times New Roman"/>
            <w:sz w:val="24"/>
            <w:szCs w:val="24"/>
          </w:rPr>
          <w:t>Положением</w:t>
        </w:r>
      </w:hyperlink>
      <w:r w:rsidRPr="00F01FA4">
        <w:rPr>
          <w:rFonts w:ascii="Times New Roman" w:hAnsi="Times New Roman" w:cs="Times New Roman"/>
          <w:sz w:val="24"/>
          <w:szCs w:val="24"/>
        </w:rPr>
        <w:t xml:space="preserve"> о проведении планово-предупредительного ремонта производственных зданий и сооружений, утвержденным постановлени</w:t>
      </w:r>
      <w:r w:rsidR="002A7374" w:rsidRPr="00F01FA4">
        <w:rPr>
          <w:rFonts w:ascii="Times New Roman" w:hAnsi="Times New Roman" w:cs="Times New Roman"/>
          <w:sz w:val="24"/>
          <w:szCs w:val="24"/>
        </w:rPr>
        <w:t>ем Госстроя СССР от 29.12.1973г. №</w:t>
      </w:r>
      <w:r w:rsidRPr="00F01FA4">
        <w:rPr>
          <w:rFonts w:ascii="Times New Roman" w:hAnsi="Times New Roman" w:cs="Times New Roman"/>
          <w:sz w:val="24"/>
          <w:szCs w:val="24"/>
        </w:rPr>
        <w:t xml:space="preserve"> 279, </w:t>
      </w:r>
      <w:hyperlink r:id="rId99" w:history="1">
        <w:r w:rsidRPr="00F01FA4">
          <w:rPr>
            <w:rFonts w:ascii="Times New Roman" w:hAnsi="Times New Roman" w:cs="Times New Roman"/>
            <w:sz w:val="24"/>
            <w:szCs w:val="24"/>
          </w:rPr>
          <w:t>Положением</w:t>
        </w:r>
      </w:hyperlink>
      <w:r w:rsidRPr="00F01FA4">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rsidRPr="00F01FA4">
        <w:rPr>
          <w:rFonts w:ascii="Times New Roman" w:hAnsi="Times New Roman" w:cs="Times New Roman"/>
          <w:sz w:val="24"/>
          <w:szCs w:val="24"/>
        </w:rPr>
        <w:t>Госкомархитектуры</w:t>
      </w:r>
      <w:proofErr w:type="spellEnd"/>
      <w:r w:rsidRPr="00F01FA4">
        <w:rPr>
          <w:rFonts w:ascii="Times New Roman" w:hAnsi="Times New Roman" w:cs="Times New Roman"/>
          <w:sz w:val="24"/>
          <w:szCs w:val="24"/>
        </w:rPr>
        <w:t xml:space="preserve"> от 23.11.1988</w:t>
      </w:r>
      <w:r w:rsidR="00893AEF" w:rsidRPr="00F01FA4">
        <w:rPr>
          <w:rFonts w:ascii="Times New Roman" w:hAnsi="Times New Roman" w:cs="Times New Roman"/>
          <w:sz w:val="24"/>
          <w:szCs w:val="24"/>
        </w:rPr>
        <w:t xml:space="preserve">г.  </w:t>
      </w:r>
      <w:r w:rsidR="002A7374" w:rsidRPr="00F01FA4">
        <w:rPr>
          <w:rFonts w:ascii="Times New Roman" w:hAnsi="Times New Roman" w:cs="Times New Roman"/>
          <w:sz w:val="24"/>
          <w:szCs w:val="24"/>
        </w:rPr>
        <w:t xml:space="preserve"> №</w:t>
      </w:r>
      <w:r w:rsidRPr="00F01FA4">
        <w:rPr>
          <w:rFonts w:ascii="Times New Roman" w:hAnsi="Times New Roman" w:cs="Times New Roman"/>
          <w:sz w:val="24"/>
          <w:szCs w:val="24"/>
        </w:rPr>
        <w:t xml:space="preserve"> 312.</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9.2. Расходы по погашению просроченной кредиторской задолженности, включая финансовые санкции, образовавшейся у медицинской организации до 1 января 2013 года, т.е. до включения в состав финансовых затрат дополнительных статей расходов тарифа на оплату медицинской помощи в сфере ОМС (прочие статьи расходования средств ОМС), в том числе: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просроченная задолженность по ЖКХ;</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 просроченная задолженность за энергоресурсы: электроэнергию, </w:t>
      </w:r>
      <w:proofErr w:type="spellStart"/>
      <w:r w:rsidRPr="00F01FA4">
        <w:rPr>
          <w:rFonts w:ascii="Times New Roman" w:hAnsi="Times New Roman" w:cs="Times New Roman"/>
          <w:sz w:val="24"/>
          <w:szCs w:val="24"/>
        </w:rPr>
        <w:t>теплоэнергию</w:t>
      </w:r>
      <w:proofErr w:type="spellEnd"/>
      <w:r w:rsidRPr="00F01FA4">
        <w:rPr>
          <w:rFonts w:ascii="Times New Roman" w:hAnsi="Times New Roman" w:cs="Times New Roman"/>
          <w:sz w:val="24"/>
          <w:szCs w:val="24"/>
        </w:rPr>
        <w:t>, газ, мазут, уголь;</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просроченная задолженность бюджетам всех уровней по налогам, сборам и начисленным пеням, штрафам, а также просроченная задолженность по платежам (начисленным пеням и штрафам) в государственные внебюджетные фонды.</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9.3.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9.4. Расходы по заграничным командировкам.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9.5.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100" w:history="1">
        <w:r w:rsidRPr="00F01FA4">
          <w:rPr>
            <w:rFonts w:ascii="Times New Roman" w:hAnsi="Times New Roman" w:cs="Times New Roman"/>
            <w:sz w:val="24"/>
            <w:szCs w:val="24"/>
          </w:rPr>
          <w:t>Перечнем</w:t>
        </w:r>
      </w:hyperlink>
      <w:r w:rsidRPr="00F01FA4">
        <w:rPr>
          <w:rFonts w:ascii="Times New Roman" w:hAnsi="Times New Roman" w:cs="Times New Roman"/>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22.10.2016 N 2229-р), консервированной крови и плазмы для переливания, крови и компонентов крови, расходы, связанные с трансплантацией органов и/или тканей (за 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9.6.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9.7.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9.8. Расходы на оплату получения высшего и/или </w:t>
      </w:r>
      <w:proofErr w:type="spellStart"/>
      <w:r w:rsidRPr="00F01FA4">
        <w:rPr>
          <w:rFonts w:ascii="Times New Roman" w:hAnsi="Times New Roman" w:cs="Times New Roman"/>
          <w:sz w:val="24"/>
          <w:szCs w:val="24"/>
        </w:rPr>
        <w:t>среднеспециального</w:t>
      </w:r>
      <w:proofErr w:type="spellEnd"/>
      <w:r w:rsidRPr="00F01FA4">
        <w:rPr>
          <w:rFonts w:ascii="Times New Roman" w:hAnsi="Times New Roman" w:cs="Times New Roman"/>
          <w:sz w:val="24"/>
          <w:szCs w:val="24"/>
        </w:rPr>
        <w:t xml:space="preserve"> образования, обучения в ординатуре, в интернатуре.</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w:t>
      </w:r>
      <w:proofErr w:type="spellStart"/>
      <w:r w:rsidRPr="00F01FA4">
        <w:rPr>
          <w:rFonts w:ascii="Times New Roman" w:hAnsi="Times New Roman" w:cs="Times New Roman"/>
          <w:sz w:val="24"/>
          <w:szCs w:val="24"/>
        </w:rPr>
        <w:t>т.ч</w:t>
      </w:r>
      <w:proofErr w:type="spellEnd"/>
      <w:r w:rsidRPr="00F01FA4">
        <w:rPr>
          <w:rFonts w:ascii="Times New Roman" w:hAnsi="Times New Roman" w:cs="Times New Roman"/>
          <w:sz w:val="24"/>
          <w:szCs w:val="24"/>
        </w:rPr>
        <w:t>.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w:t>
      </w:r>
      <w:proofErr w:type="spellStart"/>
      <w:r w:rsidRPr="00F01FA4">
        <w:rPr>
          <w:rFonts w:ascii="Times New Roman" w:hAnsi="Times New Roman" w:cs="Times New Roman"/>
          <w:sz w:val="24"/>
          <w:szCs w:val="24"/>
        </w:rPr>
        <w:t>т.ч</w:t>
      </w:r>
      <w:proofErr w:type="spellEnd"/>
      <w:r w:rsidRPr="00F01FA4">
        <w:rPr>
          <w:rFonts w:ascii="Times New Roman" w:hAnsi="Times New Roman" w:cs="Times New Roman"/>
          <w:sz w:val="24"/>
          <w:szCs w:val="24"/>
        </w:rPr>
        <w:t>. лекарственной) помощи в рамках Территориальной программы ОМС, в 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14. Нецелевым использованием средств ОМС медицинскими организациями является: финансирование видов медицинской помощи, не включенных в Территориальную программу ОМС; оплата расходов, не включенных в структуру тарифа на медицинскую помощь в сфере ОМС; оплата медицинской помощи лицам, не застрахованным в сфере ОМС. В случае использования медицинской организацией средств ОМС не </w:t>
      </w:r>
      <w:r w:rsidRPr="00B855AB">
        <w:rPr>
          <w:rFonts w:ascii="Times New Roman" w:hAnsi="Times New Roman" w:cs="Times New Roman"/>
          <w:sz w:val="24"/>
          <w:szCs w:val="24"/>
        </w:rPr>
        <w:t xml:space="preserve">по целевому назначению медицинская организация несет ответственность в соответствии с </w:t>
      </w:r>
      <w:hyperlink r:id="rId101" w:history="1">
        <w:r w:rsidRPr="00B855AB">
          <w:rPr>
            <w:rFonts w:ascii="Times New Roman" w:hAnsi="Times New Roman" w:cs="Times New Roman"/>
            <w:sz w:val="24"/>
            <w:szCs w:val="24"/>
          </w:rPr>
          <w:t>частью 9 статьи 39</w:t>
        </w:r>
      </w:hyperlink>
      <w:r w:rsidRPr="00B855AB">
        <w:rPr>
          <w:rFonts w:ascii="Times New Roman" w:hAnsi="Times New Roman" w:cs="Times New Roman"/>
          <w:sz w:val="24"/>
          <w:szCs w:val="24"/>
        </w:rPr>
        <w:t xml:space="preserve"> Федерального закона от 29.11.2010</w:t>
      </w:r>
      <w:r w:rsidR="00893AEF" w:rsidRPr="00B855AB">
        <w:rPr>
          <w:rFonts w:ascii="Times New Roman" w:hAnsi="Times New Roman" w:cs="Times New Roman"/>
          <w:sz w:val="24"/>
          <w:szCs w:val="24"/>
        </w:rPr>
        <w:t xml:space="preserve">г.       </w:t>
      </w:r>
      <w:r w:rsidR="002A7374" w:rsidRPr="00B855AB">
        <w:rPr>
          <w:rFonts w:ascii="Times New Roman" w:hAnsi="Times New Roman" w:cs="Times New Roman"/>
          <w:sz w:val="24"/>
          <w:szCs w:val="24"/>
        </w:rPr>
        <w:t xml:space="preserve"> №</w:t>
      </w:r>
      <w:r w:rsidRPr="00B855AB">
        <w:rPr>
          <w:rFonts w:ascii="Times New Roman" w:hAnsi="Times New Roman" w:cs="Times New Roman"/>
          <w:sz w:val="24"/>
          <w:szCs w:val="24"/>
        </w:rPr>
        <w:t xml:space="preserve"> 326-ФЗ "Об обязательном медицинском страховании в Российской Федерации".</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1"/>
        <w:rPr>
          <w:rFonts w:ascii="Times New Roman" w:hAnsi="Times New Roman" w:cs="Times New Roman"/>
          <w:sz w:val="24"/>
          <w:szCs w:val="24"/>
        </w:rPr>
      </w:pPr>
      <w:r w:rsidRPr="00F01FA4">
        <w:rPr>
          <w:rFonts w:ascii="Times New Roman" w:hAnsi="Times New Roman" w:cs="Times New Roman"/>
          <w:sz w:val="24"/>
          <w:szCs w:val="24"/>
        </w:rPr>
        <w:t>Раздел 4. РАЗМЕР НЕОПЛАТЫ ИЛИ НЕПОЛНОЙ ОПЛАТЫ ЗАТРАТ</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НА ОКАЗАНИЕ МЕДИЦИНСКОЙ ПОМОЩИ, А ТАКЖЕ УПЛАТЫ МЕДИЦИНСКОЙ</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ОРГАНИЗАЦИЕЙ ШТРАФОВ ЗА НЕОКАЗАНИЕ, НЕСВОЕВРЕМЕННОЕ ОКАЗАНИЕ</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ЛИБО ОКАЗАНИЕ МЕДИЦИНСКОЙ ПОМОЩИ НЕНАДЛЕЖАЩЕГО КАЧЕСТВА</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 Общий размер санкций (С), применяемых к медицинским организациям, рассчитывается по формуле:</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 xml:space="preserve">С = Н + </w:t>
      </w:r>
      <w:proofErr w:type="spellStart"/>
      <w:r w:rsidRPr="00F01FA4">
        <w:rPr>
          <w:rFonts w:ascii="Times New Roman" w:hAnsi="Times New Roman" w:cs="Times New Roman"/>
          <w:sz w:val="24"/>
          <w:szCs w:val="24"/>
        </w:rPr>
        <w:t>Сшт</w:t>
      </w:r>
      <w:proofErr w:type="spellEnd"/>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Н - размер неоплаты или неполной оплаты затрат медицинской организации на оказание медицинской помощи;</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Сшт</w:t>
      </w:r>
      <w:proofErr w:type="spellEnd"/>
      <w:r w:rsidRPr="00F01FA4">
        <w:rPr>
          <w:rFonts w:ascii="Times New Roman" w:hAnsi="Times New Roman" w:cs="Times New Roman"/>
          <w:sz w:val="24"/>
          <w:szCs w:val="24"/>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Размер неоплаты или неполной оплаты затрат медицинской организации на оказание медицинской помощи (Н) рассчитывается по формуле: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 xml:space="preserve">Н = РТ x </w:t>
      </w:r>
      <w:proofErr w:type="spellStart"/>
      <w:r w:rsidRPr="00F01FA4">
        <w:rPr>
          <w:rFonts w:ascii="Times New Roman" w:hAnsi="Times New Roman" w:cs="Times New Roman"/>
          <w:sz w:val="24"/>
          <w:szCs w:val="24"/>
        </w:rPr>
        <w:t>Кно</w:t>
      </w:r>
      <w:proofErr w:type="spellEnd"/>
      <w:r w:rsidRPr="00F01FA4">
        <w:rPr>
          <w:rFonts w:ascii="Times New Roman" w:hAnsi="Times New Roman" w:cs="Times New Roman"/>
          <w:sz w:val="24"/>
          <w:szCs w:val="24"/>
        </w:rPr>
        <w:t>, где:</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21615B" w:rsidRDefault="00C907F6" w:rsidP="0021615B">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РТ - размер тарифа на оплату медицинской помощи, действующий на дату оказания медицинской помощи;</w:t>
      </w:r>
    </w:p>
    <w:p w:rsidR="0021615B" w:rsidRDefault="00C907F6" w:rsidP="0021615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lastRenderedPageBreak/>
        <w:t>Кно</w:t>
      </w:r>
      <w:proofErr w:type="spellEnd"/>
      <w:r w:rsidRPr="00F01FA4">
        <w:rPr>
          <w:rFonts w:ascii="Times New Roman" w:hAnsi="Times New Roman" w:cs="Times New Roman"/>
          <w:sz w:val="24"/>
          <w:szCs w:val="24"/>
        </w:rPr>
        <w:t xml:space="preserve"> - коэффициент для определения размера неполной оплаты медицинской помощи устанавливается в соответствии с </w:t>
      </w:r>
      <w:hyperlink r:id="rId102" w:history="1">
        <w:r w:rsidRPr="00F01FA4">
          <w:rPr>
            <w:rFonts w:ascii="Times New Roman" w:hAnsi="Times New Roman" w:cs="Times New Roman"/>
            <w:sz w:val="24"/>
            <w:szCs w:val="24"/>
          </w:rPr>
          <w:t>перечнем</w:t>
        </w:r>
      </w:hyperlink>
      <w:r w:rsidRPr="00F01FA4">
        <w:rPr>
          <w:rFonts w:ascii="Times New Roman" w:hAnsi="Times New Roman" w:cs="Times New Roman"/>
          <w:sz w:val="24"/>
          <w:szCs w:val="24"/>
        </w:rPr>
        <w:t xml:space="preserve"> оснований для отказа в оплате медицинской помощи (уменьшения оплаты медицинской помощи)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утвержденном</w:t>
      </w:r>
      <w:r w:rsidR="002A7374" w:rsidRPr="00F01FA4">
        <w:rPr>
          <w:rFonts w:ascii="Times New Roman" w:hAnsi="Times New Roman" w:cs="Times New Roman"/>
          <w:sz w:val="24"/>
          <w:szCs w:val="24"/>
        </w:rPr>
        <w:t>у приказом ФФОМС от 01.12.2010 №</w:t>
      </w:r>
      <w:r w:rsidRPr="00F01FA4">
        <w:rPr>
          <w:rFonts w:ascii="Times New Roman" w:hAnsi="Times New Roman" w:cs="Times New Roman"/>
          <w:sz w:val="24"/>
          <w:szCs w:val="24"/>
        </w:rPr>
        <w:t xml:space="preserve"> 230 (далее - перечень оснований), предусмотренным в порядке организации и проведения контроля.</w:t>
      </w:r>
    </w:p>
    <w:p w:rsidR="00C907F6" w:rsidRPr="00F01FA4" w:rsidRDefault="00C907F6" w:rsidP="0021615B">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sidRPr="00F01FA4">
        <w:rPr>
          <w:rFonts w:ascii="Times New Roman" w:hAnsi="Times New Roman" w:cs="Times New Roman"/>
          <w:sz w:val="24"/>
          <w:szCs w:val="24"/>
        </w:rPr>
        <w:t>Сшт</w:t>
      </w:r>
      <w:proofErr w:type="spellEnd"/>
      <w:r w:rsidRPr="00F01FA4">
        <w:rPr>
          <w:rFonts w:ascii="Times New Roman" w:hAnsi="Times New Roman" w:cs="Times New Roman"/>
          <w:sz w:val="24"/>
          <w:szCs w:val="24"/>
        </w:rPr>
        <w:t>), рассчитывается по формуле:</w:t>
      </w:r>
    </w:p>
    <w:p w:rsidR="00C907F6" w:rsidRPr="00F01FA4" w:rsidRDefault="00C907F6" w:rsidP="00C907F6">
      <w:pPr>
        <w:autoSpaceDE w:val="0"/>
        <w:autoSpaceDN w:val="0"/>
        <w:adjustRightInd w:val="0"/>
        <w:spacing w:after="0" w:line="240" w:lineRule="auto"/>
        <w:jc w:val="center"/>
        <w:rPr>
          <w:rFonts w:ascii="Times New Roman" w:hAnsi="Times New Roman" w:cs="Times New Roman"/>
          <w:sz w:val="24"/>
          <w:szCs w:val="24"/>
        </w:rPr>
      </w:pPr>
      <w:proofErr w:type="spellStart"/>
      <w:r w:rsidRPr="00F01FA4">
        <w:rPr>
          <w:rFonts w:ascii="Times New Roman" w:hAnsi="Times New Roman" w:cs="Times New Roman"/>
          <w:sz w:val="24"/>
          <w:szCs w:val="24"/>
        </w:rPr>
        <w:t>Сшт</w:t>
      </w:r>
      <w:proofErr w:type="spellEnd"/>
      <w:r w:rsidRPr="00F01FA4">
        <w:rPr>
          <w:rFonts w:ascii="Times New Roman" w:hAnsi="Times New Roman" w:cs="Times New Roman"/>
          <w:sz w:val="24"/>
          <w:szCs w:val="24"/>
        </w:rPr>
        <w:t xml:space="preserve"> = РП x </w:t>
      </w:r>
      <w:proofErr w:type="spellStart"/>
      <w:r w:rsidRPr="00F01FA4">
        <w:rPr>
          <w:rFonts w:ascii="Times New Roman" w:hAnsi="Times New Roman" w:cs="Times New Roman"/>
          <w:sz w:val="24"/>
          <w:szCs w:val="24"/>
        </w:rPr>
        <w:t>Кшт</w:t>
      </w:r>
      <w:proofErr w:type="spellEnd"/>
      <w:r w:rsidRPr="00F01FA4">
        <w:rPr>
          <w:rFonts w:ascii="Times New Roman" w:hAnsi="Times New Roman" w:cs="Times New Roman"/>
          <w:sz w:val="24"/>
          <w:szCs w:val="24"/>
        </w:rPr>
        <w:t>, где:</w:t>
      </w:r>
    </w:p>
    <w:p w:rsidR="00BA5EB6" w:rsidRDefault="00C907F6" w:rsidP="00BA5EB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РП - размер </w:t>
      </w:r>
      <w:proofErr w:type="spellStart"/>
      <w:r w:rsidRPr="00F01FA4">
        <w:rPr>
          <w:rFonts w:ascii="Times New Roman" w:hAnsi="Times New Roman" w:cs="Times New Roman"/>
          <w:sz w:val="24"/>
          <w:szCs w:val="24"/>
        </w:rPr>
        <w:t>подушевого</w:t>
      </w:r>
      <w:proofErr w:type="spellEnd"/>
      <w:r w:rsidRPr="00F01FA4">
        <w:rPr>
          <w:rFonts w:ascii="Times New Roman" w:hAnsi="Times New Roman" w:cs="Times New Roman"/>
          <w:sz w:val="24"/>
          <w:szCs w:val="24"/>
        </w:rPr>
        <w:t xml:space="preserve">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 (применяется размер среднего подушевого норматива финансового обеспечения за счет средств ОМС на финансирование территориальной программы ОМС в расчете на 1 застрахованное лицо в год, установленный территориальной программой государственных гарантий бесплатного оказания гражданам медицинской помощи в Иркутской области);</w:t>
      </w:r>
    </w:p>
    <w:p w:rsidR="00C907F6" w:rsidRPr="00F01FA4" w:rsidRDefault="00C907F6" w:rsidP="00BA5EB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01FA4">
        <w:rPr>
          <w:rFonts w:ascii="Times New Roman" w:hAnsi="Times New Roman" w:cs="Times New Roman"/>
          <w:sz w:val="24"/>
          <w:szCs w:val="24"/>
        </w:rPr>
        <w:t>Кшт</w:t>
      </w:r>
      <w:proofErr w:type="spellEnd"/>
      <w:r w:rsidRPr="00F01FA4">
        <w:rPr>
          <w:rFonts w:ascii="Times New Roman" w:hAnsi="Times New Roman" w:cs="Times New Roman"/>
          <w:sz w:val="24"/>
          <w:szCs w:val="24"/>
        </w:rPr>
        <w:t xml:space="preserve"> - коэффициент для определения размера штрафа устанавливается в соответствии с </w:t>
      </w:r>
      <w:hyperlink r:id="rId103" w:history="1">
        <w:r w:rsidRPr="00F01FA4">
          <w:rPr>
            <w:rFonts w:ascii="Times New Roman" w:hAnsi="Times New Roman" w:cs="Times New Roman"/>
            <w:sz w:val="24"/>
            <w:szCs w:val="24"/>
          </w:rPr>
          <w:t>перечнем</w:t>
        </w:r>
      </w:hyperlink>
      <w:r w:rsidRPr="00F01FA4">
        <w:rPr>
          <w:rFonts w:ascii="Times New Roman" w:hAnsi="Times New Roman" w:cs="Times New Roman"/>
          <w:sz w:val="24"/>
          <w:szCs w:val="24"/>
        </w:rPr>
        <w:t xml:space="preserve"> оснований.</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4. </w:t>
      </w:r>
      <w:hyperlink r:id="rId104" w:history="1">
        <w:r w:rsidRPr="00F01FA4">
          <w:rPr>
            <w:rStyle w:val="a3"/>
            <w:rFonts w:ascii="Times New Roman" w:hAnsi="Times New Roman" w:cs="Times New Roman"/>
            <w:sz w:val="24"/>
            <w:szCs w:val="24"/>
          </w:rPr>
          <w:t>Перечень</w:t>
        </w:r>
      </w:hyperlink>
      <w:r w:rsidRPr="00F01FA4">
        <w:rPr>
          <w:rFonts w:ascii="Times New Roman" w:hAnsi="Times New Roman" w:cs="Times New Roman"/>
          <w:sz w:val="24"/>
          <w:szCs w:val="24"/>
        </w:rPr>
        <w:t xml:space="preserve"> оснований для отказа в оплате медицинской помощи (уменьшения оплаты медицинской помощи) по результатам проведения контроля объемов, сроков, качества и условий предоставления медицинской помощи по обязательному медицинскому страхованию, включающий размеры коэффициентов </w:t>
      </w:r>
      <w:proofErr w:type="spellStart"/>
      <w:r w:rsidRPr="00F01FA4">
        <w:rPr>
          <w:rFonts w:ascii="Times New Roman" w:hAnsi="Times New Roman" w:cs="Times New Roman"/>
          <w:sz w:val="24"/>
          <w:szCs w:val="24"/>
        </w:rPr>
        <w:t>Кно</w:t>
      </w:r>
      <w:proofErr w:type="spellEnd"/>
      <w:r w:rsidRPr="00F01FA4">
        <w:rPr>
          <w:rFonts w:ascii="Times New Roman" w:hAnsi="Times New Roman" w:cs="Times New Roman"/>
          <w:sz w:val="24"/>
          <w:szCs w:val="24"/>
        </w:rPr>
        <w:t xml:space="preserve"> для определения размера неполной оплаты и </w:t>
      </w:r>
      <w:proofErr w:type="spellStart"/>
      <w:r w:rsidRPr="00F01FA4">
        <w:rPr>
          <w:rFonts w:ascii="Times New Roman" w:hAnsi="Times New Roman" w:cs="Times New Roman"/>
          <w:sz w:val="24"/>
          <w:szCs w:val="24"/>
        </w:rPr>
        <w:t>Кшт</w:t>
      </w:r>
      <w:proofErr w:type="spellEnd"/>
      <w:r w:rsidRPr="00F01FA4">
        <w:rPr>
          <w:rFonts w:ascii="Times New Roman" w:hAnsi="Times New Roman" w:cs="Times New Roman"/>
          <w:sz w:val="24"/>
          <w:szCs w:val="24"/>
        </w:rPr>
        <w:t xml:space="preserve"> для определения размера штрафа (далее - Перечень):</w:t>
      </w:r>
    </w:p>
    <w:tbl>
      <w:tblPr>
        <w:tblW w:w="9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237"/>
        <w:gridCol w:w="1276"/>
        <w:gridCol w:w="1276"/>
      </w:tblGrid>
      <w:tr w:rsidR="0000624B" w:rsidRPr="00480A0F" w:rsidTr="00BA5EB6">
        <w:tc>
          <w:tcPr>
            <w:tcW w:w="771"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N</w:t>
            </w:r>
          </w:p>
        </w:tc>
        <w:tc>
          <w:tcPr>
            <w:tcW w:w="6237"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Основания для отказа в оплате медицинской помощи (уменьшения оплаты медицинской помощи)</w:t>
            </w:r>
          </w:p>
        </w:tc>
        <w:tc>
          <w:tcPr>
            <w:tcW w:w="1276"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proofErr w:type="spellStart"/>
            <w:r w:rsidRPr="00480A0F">
              <w:rPr>
                <w:rFonts w:ascii="Times New Roman" w:hAnsi="Times New Roman" w:cs="Times New Roman"/>
              </w:rPr>
              <w:t>Кно</w:t>
            </w:r>
            <w:proofErr w:type="spellEnd"/>
            <w:r w:rsidRPr="00480A0F">
              <w:rPr>
                <w:rFonts w:ascii="Times New Roman" w:hAnsi="Times New Roman" w:cs="Times New Roman"/>
              </w:rPr>
              <w:t xml:space="preserve"> для определения размера неполной оплаты</w:t>
            </w:r>
          </w:p>
        </w:tc>
        <w:tc>
          <w:tcPr>
            <w:tcW w:w="1276"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proofErr w:type="spellStart"/>
            <w:r w:rsidRPr="00480A0F">
              <w:rPr>
                <w:rFonts w:ascii="Times New Roman" w:hAnsi="Times New Roman" w:cs="Times New Roman"/>
              </w:rPr>
              <w:t>Кшт</w:t>
            </w:r>
            <w:proofErr w:type="spellEnd"/>
            <w:r w:rsidRPr="00480A0F">
              <w:rPr>
                <w:rFonts w:ascii="Times New Roman" w:hAnsi="Times New Roman" w:cs="Times New Roman"/>
              </w:rPr>
              <w:t xml:space="preserve"> для определения размера штрафа</w:t>
            </w:r>
          </w:p>
        </w:tc>
      </w:tr>
      <w:tr w:rsidR="0000624B" w:rsidRPr="00BA5EB6" w:rsidTr="00BA5EB6">
        <w:tc>
          <w:tcPr>
            <w:tcW w:w="771" w:type="dxa"/>
            <w:tcBorders>
              <w:top w:val="single" w:sz="4" w:space="0" w:color="auto"/>
              <w:left w:val="single" w:sz="4" w:space="0" w:color="auto"/>
              <w:bottom w:val="single" w:sz="4" w:space="0" w:color="auto"/>
              <w:right w:val="single" w:sz="4" w:space="0" w:color="auto"/>
            </w:tcBorders>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Раздел 1. Нарушения, ограничивающие доступность медицинской помощи для застрахованных лиц</w:t>
            </w:r>
          </w:p>
        </w:tc>
      </w:tr>
      <w:tr w:rsidR="0000624B" w:rsidRPr="00BA5EB6" w:rsidTr="00BA5EB6">
        <w:tc>
          <w:tcPr>
            <w:tcW w:w="771" w:type="dxa"/>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1.1.</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Нарушение прав застрахованных лиц на получение медицинской помощи в медицинской организации, в том числе:</w:t>
            </w:r>
          </w:p>
        </w:tc>
      </w:tr>
      <w:tr w:rsidR="0000624B" w:rsidRPr="00BA5EB6" w:rsidTr="00BA5EB6">
        <w:tc>
          <w:tcPr>
            <w:tcW w:w="771" w:type="dxa"/>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1.1.1.</w:t>
            </w:r>
          </w:p>
        </w:tc>
        <w:tc>
          <w:tcPr>
            <w:tcW w:w="6237" w:type="dxa"/>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c>
          <w:tcPr>
            <w:tcW w:w="1276" w:type="dxa"/>
            <w:tcBorders>
              <w:top w:val="single" w:sz="4" w:space="0" w:color="auto"/>
              <w:left w:val="single" w:sz="4" w:space="0" w:color="auto"/>
              <w:bottom w:val="single" w:sz="4" w:space="0" w:color="auto"/>
              <w:right w:val="single" w:sz="4" w:space="0" w:color="auto"/>
            </w:tcBorders>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BA5EB6" w:rsidRDefault="0000624B" w:rsidP="0000624B">
            <w:pPr>
              <w:autoSpaceDE w:val="0"/>
              <w:autoSpaceDN w:val="0"/>
              <w:adjustRightInd w:val="0"/>
              <w:spacing w:after="0" w:line="240" w:lineRule="auto"/>
              <w:jc w:val="both"/>
              <w:rPr>
                <w:rFonts w:ascii="Times New Roman" w:hAnsi="Times New Roman" w:cs="Times New Roman"/>
                <w:sz w:val="23"/>
                <w:szCs w:val="23"/>
              </w:rPr>
            </w:pPr>
            <w:r w:rsidRPr="00BA5EB6">
              <w:rPr>
                <w:rFonts w:ascii="Times New Roman" w:hAnsi="Times New Roman" w:cs="Times New Roman"/>
                <w:sz w:val="23"/>
                <w:szCs w:val="23"/>
              </w:rPr>
              <w:t>0,3</w:t>
            </w:r>
          </w:p>
        </w:tc>
      </w:tr>
      <w:tr w:rsidR="0000624B" w:rsidRPr="00480A0F" w:rsidTr="00BA5EB6">
        <w:tc>
          <w:tcPr>
            <w:tcW w:w="771"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1.1.2.</w:t>
            </w:r>
          </w:p>
        </w:tc>
        <w:tc>
          <w:tcPr>
            <w:tcW w:w="6237"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На выбор врача путем подачи заявления лично или через своего представителя на имя руководителя медицинской организации</w:t>
            </w:r>
          </w:p>
        </w:tc>
        <w:tc>
          <w:tcPr>
            <w:tcW w:w="1276" w:type="dxa"/>
            <w:tcBorders>
              <w:top w:val="single" w:sz="4" w:space="0" w:color="auto"/>
              <w:left w:val="single" w:sz="4" w:space="0" w:color="auto"/>
              <w:bottom w:val="single" w:sz="4" w:space="0" w:color="auto"/>
              <w:right w:val="single" w:sz="4" w:space="0" w:color="auto"/>
            </w:tcBorders>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0,3</w:t>
            </w:r>
          </w:p>
        </w:tc>
      </w:tr>
      <w:tr w:rsidR="0000624B" w:rsidRPr="00480A0F" w:rsidTr="00BA5EB6">
        <w:tc>
          <w:tcPr>
            <w:tcW w:w="771"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1.1.3.</w:t>
            </w:r>
          </w:p>
        </w:tc>
        <w:tc>
          <w:tcPr>
            <w:tcW w:w="6237"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Нарушение условий оказания медицинской помощи, в том числе сроков ожидания медицинской помощи, предоставляемой в планов</w:t>
            </w:r>
            <w:bookmarkStart w:id="2" w:name="_GoBack"/>
            <w:bookmarkEnd w:id="2"/>
            <w:r w:rsidRPr="00480A0F">
              <w:rPr>
                <w:rFonts w:ascii="Times New Roman" w:hAnsi="Times New Roman" w:cs="Times New Roman"/>
              </w:rPr>
              <w:t xml:space="preserve">ом порядке, времени </w:t>
            </w:r>
            <w:proofErr w:type="spellStart"/>
            <w:r w:rsidRPr="00480A0F">
              <w:rPr>
                <w:rFonts w:ascii="Times New Roman" w:hAnsi="Times New Roman" w:cs="Times New Roman"/>
              </w:rPr>
              <w:t>доезда</w:t>
            </w:r>
            <w:proofErr w:type="spellEnd"/>
            <w:r w:rsidRPr="00480A0F">
              <w:rPr>
                <w:rFonts w:ascii="Times New Roman" w:hAnsi="Times New Roman" w:cs="Times New Roman"/>
              </w:rPr>
              <w:t xml:space="preserve"> бригад скорой медицинской помощи при оказании скорой медицинской в экстренной форме.</w:t>
            </w:r>
          </w:p>
        </w:tc>
        <w:tc>
          <w:tcPr>
            <w:tcW w:w="1276" w:type="dxa"/>
            <w:tcBorders>
              <w:top w:val="single" w:sz="4" w:space="0" w:color="auto"/>
              <w:left w:val="single" w:sz="4" w:space="0" w:color="auto"/>
              <w:bottom w:val="single" w:sz="4" w:space="0" w:color="auto"/>
              <w:right w:val="single" w:sz="4" w:space="0" w:color="auto"/>
            </w:tcBorders>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0,3</w:t>
            </w:r>
          </w:p>
        </w:tc>
      </w:tr>
      <w:tr w:rsidR="0000624B" w:rsidRPr="00480A0F" w:rsidTr="00BA5EB6">
        <w:tc>
          <w:tcPr>
            <w:tcW w:w="771" w:type="dxa"/>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1.2.</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480A0F" w:rsidRDefault="0000624B" w:rsidP="0000624B">
            <w:pPr>
              <w:autoSpaceDE w:val="0"/>
              <w:autoSpaceDN w:val="0"/>
              <w:adjustRightInd w:val="0"/>
              <w:spacing w:after="0" w:line="240" w:lineRule="auto"/>
              <w:jc w:val="both"/>
              <w:rPr>
                <w:rFonts w:ascii="Times New Roman" w:hAnsi="Times New Roman" w:cs="Times New Roman"/>
              </w:rPr>
            </w:pPr>
            <w:r w:rsidRPr="00480A0F">
              <w:rPr>
                <w:rFonts w:ascii="Times New Roman" w:hAnsi="Times New Roman" w:cs="Times New Roman"/>
              </w:rPr>
              <w:t>Необоснованный отказ застрахованным лицам в оказании медицинской помощи в соответствии с территориальной программой ОМС, в том числе:</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B855A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B855AB">
              <w:rPr>
                <w:rFonts w:ascii="Times New Roman" w:hAnsi="Times New Roman" w:cs="Times New Roman"/>
                <w:sz w:val="24"/>
                <w:szCs w:val="24"/>
              </w:rPr>
              <w:t>1.2.1.</w:t>
            </w:r>
          </w:p>
        </w:tc>
        <w:tc>
          <w:tcPr>
            <w:tcW w:w="6237" w:type="dxa"/>
            <w:tcBorders>
              <w:top w:val="single" w:sz="4" w:space="0" w:color="auto"/>
              <w:left w:val="single" w:sz="4" w:space="0" w:color="auto"/>
              <w:bottom w:val="single" w:sz="4" w:space="0" w:color="auto"/>
              <w:right w:val="single" w:sz="4" w:space="0" w:color="auto"/>
            </w:tcBorders>
            <w:hideMark/>
          </w:tcPr>
          <w:p w:rsidR="0000624B" w:rsidRPr="00B855A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B855AB">
              <w:rPr>
                <w:rFonts w:ascii="Times New Roman" w:hAnsi="Times New Roman" w:cs="Times New Roman"/>
                <w:sz w:val="24"/>
                <w:szCs w:val="24"/>
              </w:rPr>
              <w:t xml:space="preserve">Не повлекший за собой причинение вреда здоровью, не создавший риска прогрессирования имеющегося </w:t>
            </w:r>
            <w:r w:rsidRPr="00B855AB">
              <w:rPr>
                <w:rFonts w:ascii="Times New Roman" w:hAnsi="Times New Roman" w:cs="Times New Roman"/>
                <w:sz w:val="24"/>
                <w:szCs w:val="24"/>
              </w:rPr>
              <w:lastRenderedPageBreak/>
              <w:t>заболевания, не создавший риска возникновения нового заболевания</w:t>
            </w:r>
          </w:p>
        </w:tc>
        <w:tc>
          <w:tcPr>
            <w:tcW w:w="1276" w:type="dxa"/>
            <w:tcBorders>
              <w:top w:val="single" w:sz="4" w:space="0" w:color="auto"/>
              <w:left w:val="single" w:sz="4" w:space="0" w:color="auto"/>
              <w:bottom w:val="single" w:sz="4" w:space="0" w:color="auto"/>
              <w:right w:val="single" w:sz="4" w:space="0" w:color="auto"/>
            </w:tcBorders>
          </w:tcPr>
          <w:p w:rsidR="0000624B" w:rsidRPr="00B855AB"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B855AB">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1.2.2.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1.3.</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1.3.1.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1.3.2.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Повлекший за собой причинение вреда здоровью, в том числе приведший к </w:t>
            </w:r>
            <w:proofErr w:type="spellStart"/>
            <w:r w:rsidRPr="00F01FA4">
              <w:rPr>
                <w:rFonts w:ascii="Times New Roman" w:hAnsi="Times New Roman" w:cs="Times New Roman"/>
                <w:sz w:val="24"/>
                <w:szCs w:val="24"/>
              </w:rPr>
              <w:t>инвалидизации</w:t>
            </w:r>
            <w:proofErr w:type="spellEnd"/>
            <w:r w:rsidRPr="00F01FA4">
              <w:rPr>
                <w:rFonts w:ascii="Times New Roman" w:hAnsi="Times New Roman" w:cs="Times New Roman"/>
                <w:sz w:val="24"/>
                <w:szCs w:val="24"/>
              </w:rPr>
              <w:t>, либо создавший риск прогрессирования нового заболевания (за исключением случаев отказа застрахованного лица, оформленного в установленном порядке)</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Приобретение пациентом или лицом, действовавшим в интересах пациента, лекарственных средств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согласованное и утвержденное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Раздел 2. Отсутствие информированности застрахованного населения</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официального сайта медицинской организации в сети "Интернет"</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на официальном сайте медицинской организации в сети "Интернет" следующей информации: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режиме работы медицинской организации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2.2.2.</w:t>
            </w:r>
          </w:p>
        </w:tc>
        <w:tc>
          <w:tcPr>
            <w:tcW w:w="6237" w:type="dxa"/>
            <w:tcBorders>
              <w:top w:val="single" w:sz="4" w:space="0" w:color="auto"/>
              <w:left w:val="single" w:sz="4" w:space="0" w:color="auto"/>
              <w:bottom w:val="single" w:sz="4" w:space="0" w:color="auto"/>
              <w:right w:val="single" w:sz="4" w:space="0" w:color="auto"/>
            </w:tcBorders>
            <w:hideMark/>
          </w:tcPr>
          <w:p w:rsidR="00480A0F"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Об условиях оказания медицинской помощи, установленных территориальной программой</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2.2.3.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видах оказываемой медицинской помощи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показателях доступности и качества медицинской помощи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2.2.6.</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информационных стендов в медицинских организациях</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на информационных стендах в медицинских организациях следующей информации: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режиме работы медицинской организации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видах оказываемой медицинской помощи в данной медицинской организации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показателях доступности и качества медицинской помощи</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2.4.6.</w:t>
            </w:r>
          </w:p>
        </w:tc>
        <w:tc>
          <w:tcPr>
            <w:tcW w:w="6237" w:type="dxa"/>
            <w:tcBorders>
              <w:top w:val="single" w:sz="4" w:space="0" w:color="auto"/>
              <w:left w:val="single" w:sz="4" w:space="0" w:color="auto"/>
              <w:bottom w:val="single" w:sz="4" w:space="0" w:color="auto"/>
              <w:right w:val="single" w:sz="4" w:space="0" w:color="auto"/>
            </w:tcBorders>
            <w:hideMark/>
          </w:tcPr>
          <w:p w:rsidR="00480A0F"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w:t>
            </w: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Раздел 3. Дефекты медицинской помощи/нарушения при оказании медицинской помощи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Доказанные в установленном порядке случаи нарушения врачебной этики и деонтологии работниками медицинской организации (устанавливаются по обращениям застрахованных лиц)</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 повлиявшее на состояние здоровья застрахованного лица</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Приведшее к удлинению сроков лечения сверх установленных (за исключением случаев отказа застрахованного лица от медицинского вмешательства и (или) отсутствия письменного согласия на лечение в установленных законодательством Российской Федерации случаях)</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Приведшее к </w:t>
            </w:r>
            <w:proofErr w:type="spellStart"/>
            <w:r w:rsidRPr="00F01FA4">
              <w:rPr>
                <w:rFonts w:ascii="Times New Roman" w:hAnsi="Times New Roman" w:cs="Times New Roman"/>
                <w:sz w:val="24"/>
                <w:szCs w:val="24"/>
              </w:rPr>
              <w:t>инвалидизации</w:t>
            </w:r>
            <w:proofErr w:type="spellEnd"/>
            <w:r w:rsidRPr="00F01FA4">
              <w:rPr>
                <w:rFonts w:ascii="Times New Roman" w:hAnsi="Times New Roman" w:cs="Times New Roman"/>
                <w:sz w:val="24"/>
                <w:szCs w:val="24"/>
              </w:rPr>
              <w:t xml:space="preserve"> (за исключением случаев отказа застрахованного лица от лечения, оформленного в установленном порядке)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3.2.5.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Приведшее к летальному исходу (за исключением случаев отказа застрахованного лица от лечения, оформленного в установленном порядке)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3.3.</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Выполнение непоказанных, не 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мероприятий:</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3.3.2.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Преждевременное с клинической точки зрения прекращение проведения лечебных мероприятий при отсутствии клинического эффекта (кроме оформленных в установленном порядке случаев отказа от лечения)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при оказании медицинской помощи (в частности, дефекты лечения, преждевременная выписка),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 повторная госпитализация в течение 30 дней со дня завершения лечения в стационаре; повторный вызов скорой медицинской помощи в течение 24 часов от момента предшествующего вызова.</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3.6.</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0,8</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3.7.</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0,3</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3.8.</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0,6</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nil"/>
              <w:left w:val="single" w:sz="4" w:space="0" w:color="auto"/>
              <w:bottom w:val="nil"/>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3.10.</w:t>
            </w:r>
          </w:p>
        </w:tc>
        <w:tc>
          <w:tcPr>
            <w:tcW w:w="6237" w:type="dxa"/>
            <w:tcBorders>
              <w:top w:val="nil"/>
              <w:left w:val="single" w:sz="4" w:space="0" w:color="auto"/>
              <w:bottom w:val="nil"/>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Повторное посещение врача одной и той же специальности в 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nil"/>
              <w:left w:val="single" w:sz="4" w:space="0" w:color="auto"/>
              <w:bottom w:val="nil"/>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3.11.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Утратил силу.</w:t>
            </w:r>
          </w:p>
          <w:p w:rsidR="0000624B" w:rsidRPr="00F01FA4" w:rsidRDefault="0000624B" w:rsidP="0000624B">
            <w:pPr>
              <w:autoSpaceDE w:val="0"/>
              <w:autoSpaceDN w:val="0"/>
              <w:adjustRightInd w:val="0"/>
              <w:spacing w:after="0" w:line="240" w:lineRule="auto"/>
              <w:jc w:val="both"/>
              <w:rPr>
                <w:rFonts w:ascii="Times New Roman" w:hAnsi="Times New Roman" w:cs="Times New Roman"/>
                <w:i/>
                <w:sz w:val="24"/>
                <w:szCs w:val="24"/>
              </w:rPr>
            </w:pPr>
            <w:r w:rsidRPr="00F01FA4">
              <w:rPr>
                <w:rFonts w:ascii="Times New Roman" w:hAnsi="Times New Roman" w:cs="Times New Roman"/>
                <w:sz w:val="24"/>
                <w:szCs w:val="24"/>
              </w:rPr>
              <w:t>Неправильное действие или бездействие медицинского персонала, обусловившее развитие нового заболевания застрахованного лица (развитие ятрогенного заболевания)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3.12.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3.13.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Невыполнение по вине медицинской организации обязательного патологоанатомического вскрытия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0,3</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3.14.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Наличие расхождений клинического и патологоанатомического диагнозов 2 - 3 категории вследствие дефектов при оказании медицинской помощи, установленных по результатам экспертизы качества медицинской помощи.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Раздел 4. Дефекты оформления первичной медицинской документации в медицинской организации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в первичной медицинской документации результаты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и условия предоставления медицинской помощи и провести оценку качества оказанной медицинской помощи.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законодательством Российской Федерации случаях</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Наличие признаков искажения сведений, представленных в медицинской документации (дописки, исправления, "вклейки", полное переоформление истории болезни с искажением сведений о проведенных диагностических и лечебных мероприятиях, клинической картине заболевания)</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4.5.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4.6.</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Несоответствие данных первичной медицинской документации данным реестра счетов</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4.6.1.</w:t>
            </w:r>
          </w:p>
        </w:tc>
        <w:tc>
          <w:tcPr>
            <w:tcW w:w="6237"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Некорректное применение тарифа, требующее его замены по результатам экспертизы</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4.6.2.</w:t>
            </w:r>
          </w:p>
        </w:tc>
        <w:tc>
          <w:tcPr>
            <w:tcW w:w="6237"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счет на оплату медицинской помощи/медицинских услуг при отсутствии в медицинском документе сведений, подтверждающих факт оказания медицинской помощи пациенту.</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Раздел 5. Нарушения в оформлении и предъявлении на оплату счетов и реестров счетов</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оформлением и предъявлением на оплату счетов и реестров счетов, в том числе:</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Наличие ошибок и/или недостоверной информации в реквизитах счета</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Сумма счета не соответствует итоговой сумме предоставленной медицинской помощи по реестру счетов</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Наличие незаполненных полей реестра счетов, обязательных к заполнению</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Некорректное заполнение полей реестра счетов</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Заявленная сумма по позиции реестра счетов не корректна (содержит арифметическую ошибку)</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5.1.6.</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Дата оказания медицинской помощи в реестре счетов не соответствует отчетному периоду/периоду оплаты</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5.2.</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определением принадлежности застрахованного лица к страховой медицинской организации: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5.2.1.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лицу, застрахованному другой страховой медицинской организацией</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5.2.2.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ОМС, адресе и т.д.)</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5.2.3.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застрахованному лицу, получившему полис ОМС на территории другого субъекта РФ</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5.2.4.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Наличие в реестре счета неактуальных данных о застрахованных лицах</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5.2.5.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реестры счетов случаев оказания медицинской помощи, предоставленной категориям граждан, не подлежащим страхованию по ОМС на территории РФ</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5.3.</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включением в реестр медицинской помощи, не входящей в Территориальную программу ОМС:</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5.3.1.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видов медицинской помощи, не входящих в Территориальную программу ОМС</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5.3.2.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5.3.3.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подлежащих оплате из других источников финансирования (тяжелые несчастные случаи на производстве, оплачиваемые Фондом социального страхования)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5.4.</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необоснованным применением тарифа на медицинскую помощь:</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5.4.1.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5.4.2.</w:t>
            </w:r>
          </w:p>
        </w:tc>
        <w:tc>
          <w:tcPr>
            <w:tcW w:w="6237" w:type="dxa"/>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5.5.</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включением в реестр счетов нелицензированных видов медицинской деятельности:</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5.5.1.</w:t>
            </w:r>
          </w:p>
        </w:tc>
        <w:tc>
          <w:tcPr>
            <w:tcW w:w="6237" w:type="dxa"/>
            <w:tcBorders>
              <w:top w:val="single" w:sz="4" w:space="0" w:color="auto"/>
              <w:left w:val="single" w:sz="4" w:space="0" w:color="auto"/>
              <w:bottom w:val="single" w:sz="4" w:space="0" w:color="auto"/>
              <w:right w:val="single" w:sz="4" w:space="0" w:color="auto"/>
            </w:tcBorders>
            <w:hideMark/>
          </w:tcPr>
          <w:p w:rsidR="0000624B"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по видам медицинской деятельности, отсутствующим в действующей лицензии медицинской организации</w:t>
            </w:r>
          </w:p>
          <w:p w:rsidR="00480A0F" w:rsidRPr="00F01FA4" w:rsidRDefault="00480A0F" w:rsidP="0000624B">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5.5.2.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Предоставление реестров счетов в случае прекращения в установленном порядке действия лицензии медицинской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5.5.3.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5.6.</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случаев оказания медицинской помощи специалистом, не имеющим сертификата или свидетельства об аккредитации по профилю оказания медицинской помощи</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w:t>
            </w:r>
          </w:p>
        </w:tc>
        <w:tc>
          <w:tcPr>
            <w:tcW w:w="8789" w:type="dxa"/>
            <w:gridSpan w:val="3"/>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Нарушения, связанные с повторным или необоснованным включением в реестр счетов медицинской помощи:</w:t>
            </w: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5.7.1.</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5.7.2.</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Дублирование случаев оказания медицинской помощи в одном реестре</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5.7.3.</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Стоимость отдельной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5.7.4.</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ОМС</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5.7.5.</w:t>
            </w:r>
          </w:p>
        </w:tc>
        <w:tc>
          <w:tcPr>
            <w:tcW w:w="6237"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Включение в реестр счетов медицинской помощи:</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амбулаторных посещений в период пребывания застрахованного лица в круглосуточном стационаре (кроме дня поступления и выписки из стационара, а также консультаций в других медицинских организациях в рамках стандартов медицинской помощи);</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 </w:t>
            </w:r>
            <w:proofErr w:type="spellStart"/>
            <w:r w:rsidRPr="00F01FA4">
              <w:rPr>
                <w:rFonts w:ascii="Times New Roman" w:hAnsi="Times New Roman" w:cs="Times New Roman"/>
                <w:sz w:val="24"/>
                <w:szCs w:val="24"/>
              </w:rPr>
              <w:t>пациентодней</w:t>
            </w:r>
            <w:proofErr w:type="spellEnd"/>
            <w:r w:rsidRPr="00F01FA4">
              <w:rPr>
                <w:rFonts w:ascii="Times New Roman" w:hAnsi="Times New Roman" w:cs="Times New Roman"/>
                <w:sz w:val="24"/>
                <w:szCs w:val="24"/>
              </w:rPr>
              <w:t xml:space="preserve"> пребывания застрахованного лица в дневном стационаре в период пребывания пациента в круглосуточном стационаре (кроме дня поступления и выписки из стационара, а также консультаций в других медицинских организациях)</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r w:rsidR="0000624B" w:rsidRPr="00F01FA4" w:rsidTr="00BA5EB6">
        <w:tc>
          <w:tcPr>
            <w:tcW w:w="771"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5.7.6.</w:t>
            </w:r>
          </w:p>
        </w:tc>
        <w:tc>
          <w:tcPr>
            <w:tcW w:w="6237" w:type="dxa"/>
            <w:tcBorders>
              <w:top w:val="single" w:sz="4" w:space="0" w:color="auto"/>
              <w:left w:val="single" w:sz="4" w:space="0" w:color="auto"/>
              <w:bottom w:val="single" w:sz="4" w:space="0" w:color="auto"/>
              <w:right w:val="single" w:sz="4" w:space="0" w:color="auto"/>
            </w:tcBorders>
            <w:hideMark/>
          </w:tcPr>
          <w:p w:rsidR="00480A0F"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 xml:space="preserve">Включение в реестр счетов нескольких случаев оказания стационарной медицинской помощи </w:t>
            </w: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480A0F" w:rsidRDefault="00480A0F" w:rsidP="0000624B">
            <w:pPr>
              <w:autoSpaceDE w:val="0"/>
              <w:autoSpaceDN w:val="0"/>
              <w:adjustRightInd w:val="0"/>
              <w:spacing w:after="0" w:line="240" w:lineRule="auto"/>
              <w:jc w:val="both"/>
              <w:rPr>
                <w:rFonts w:ascii="Times New Roman" w:hAnsi="Times New Roman" w:cs="Times New Roman"/>
                <w:sz w:val="24"/>
                <w:szCs w:val="24"/>
              </w:rPr>
            </w:pP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застрахованному лицу в один период оплаты с пересечением или совпадением сроков лечения</w:t>
            </w:r>
          </w:p>
        </w:tc>
        <w:tc>
          <w:tcPr>
            <w:tcW w:w="1276" w:type="dxa"/>
            <w:tcBorders>
              <w:top w:val="single" w:sz="4" w:space="0" w:color="auto"/>
              <w:left w:val="single" w:sz="4" w:space="0" w:color="auto"/>
              <w:bottom w:val="single" w:sz="4" w:space="0" w:color="auto"/>
              <w:right w:val="single" w:sz="4" w:space="0" w:color="auto"/>
            </w:tcBorders>
            <w:hideMark/>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tc>
      </w:tr>
    </w:tbl>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5.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6. Перечень указывается в приложении к договору на оказание и оплату медицинской помощи по обязательному медицинскому страхованию между медицинской организацией и страховой медицинской организацией и является неотъемлемой частью данного договора.</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r w:rsidRPr="00F01FA4">
        <w:rPr>
          <w:rFonts w:ascii="Times New Roman" w:hAnsi="Times New Roman" w:cs="Times New Roman"/>
          <w:sz w:val="24"/>
          <w:szCs w:val="24"/>
        </w:rPr>
        <w:t>7.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реэкспертизы.</w:t>
      </w:r>
    </w:p>
    <w:p w:rsidR="0000624B" w:rsidRPr="00F01FA4" w:rsidRDefault="0000624B" w:rsidP="0000624B">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center"/>
        <w:outlineLvl w:val="1"/>
        <w:rPr>
          <w:rFonts w:ascii="Times New Roman" w:hAnsi="Times New Roman" w:cs="Times New Roman"/>
          <w:sz w:val="24"/>
          <w:szCs w:val="24"/>
        </w:rPr>
      </w:pPr>
      <w:r w:rsidRPr="00F01FA4">
        <w:rPr>
          <w:rFonts w:ascii="Times New Roman" w:hAnsi="Times New Roman" w:cs="Times New Roman"/>
          <w:sz w:val="24"/>
          <w:szCs w:val="24"/>
        </w:rPr>
        <w:t>Раздел 5. ЗАКЛЮЧИТЕЛЬНЫЕ ПОЛОЖЕНИЯ</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1. Настоящее Тарифное соглашение вступает в силу 1 января 201</w:t>
      </w:r>
      <w:r w:rsidR="00E72811" w:rsidRPr="00F01FA4">
        <w:rPr>
          <w:rFonts w:ascii="Times New Roman" w:hAnsi="Times New Roman" w:cs="Times New Roman"/>
          <w:sz w:val="24"/>
          <w:szCs w:val="24"/>
        </w:rPr>
        <w:t>8</w:t>
      </w:r>
      <w:r w:rsidRPr="00F01FA4">
        <w:rPr>
          <w:rFonts w:ascii="Times New Roman" w:hAnsi="Times New Roman" w:cs="Times New Roman"/>
          <w:sz w:val="24"/>
          <w:szCs w:val="24"/>
        </w:rPr>
        <w:t xml:space="preserve"> года и действует до завершения расчетов за оказанную медицинскую помощь за 201</w:t>
      </w:r>
      <w:r w:rsidR="00E72811" w:rsidRPr="00F01FA4">
        <w:rPr>
          <w:rFonts w:ascii="Times New Roman" w:hAnsi="Times New Roman" w:cs="Times New Roman"/>
          <w:sz w:val="24"/>
          <w:szCs w:val="24"/>
        </w:rPr>
        <w:t>8</w:t>
      </w:r>
      <w:r w:rsidRPr="00F01FA4">
        <w:rPr>
          <w:rFonts w:ascii="Times New Roman" w:hAnsi="Times New Roman" w:cs="Times New Roman"/>
          <w:sz w:val="24"/>
          <w:szCs w:val="24"/>
        </w:rPr>
        <w:t xml:space="preserve"> год.</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путем направления,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 Неотъемлемой частью настоящего Тарифного соглашения являются следующие приложения: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3.1. Приложение </w:t>
      </w:r>
      <w:r w:rsidR="00893AEF" w:rsidRPr="00F01FA4">
        <w:rPr>
          <w:rFonts w:ascii="Times New Roman" w:hAnsi="Times New Roman" w:cs="Times New Roman"/>
          <w:sz w:val="24"/>
          <w:szCs w:val="24"/>
        </w:rPr>
        <w:t>№</w:t>
      </w:r>
      <w:r w:rsidRPr="00F01FA4">
        <w:rPr>
          <w:rFonts w:ascii="Times New Roman" w:hAnsi="Times New Roman" w:cs="Times New Roman"/>
          <w:sz w:val="24"/>
          <w:szCs w:val="24"/>
        </w:rPr>
        <w:t xml:space="preserve"> 1:</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05"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медицинских организаций (структурных подразделений медицинских организаций), оказывающих медицинскую помощь в амбулаторных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 Приложение №</w:t>
      </w:r>
      <w:r w:rsidR="00C907F6" w:rsidRPr="00F01FA4">
        <w:rPr>
          <w:rFonts w:ascii="Times New Roman" w:hAnsi="Times New Roman" w:cs="Times New Roman"/>
          <w:sz w:val="24"/>
          <w:szCs w:val="24"/>
        </w:rPr>
        <w:t xml:space="preserve"> 2:</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06"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медицинских организаций (структурных подразделений медицинских организаций), оказывающих медицинскую помощь в стационарных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3.3. Приложение № </w:t>
      </w:r>
      <w:r w:rsidR="00C907F6" w:rsidRPr="00F01FA4">
        <w:rPr>
          <w:rFonts w:ascii="Times New Roman" w:hAnsi="Times New Roman" w:cs="Times New Roman"/>
          <w:sz w:val="24"/>
          <w:szCs w:val="24"/>
        </w:rPr>
        <w:t>3:</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07" w:history="1">
        <w:r w:rsidR="00C907F6" w:rsidRPr="00F01FA4">
          <w:rPr>
            <w:rFonts w:ascii="Times New Roman" w:hAnsi="Times New Roman" w:cs="Times New Roman"/>
            <w:sz w:val="24"/>
            <w:szCs w:val="24"/>
          </w:rPr>
          <w:t>Критерии</w:t>
        </w:r>
      </w:hyperlink>
      <w:r w:rsidR="00C907F6" w:rsidRPr="00F01FA4">
        <w:rPr>
          <w:rFonts w:ascii="Times New Roman" w:hAnsi="Times New Roman" w:cs="Times New Roman"/>
          <w:sz w:val="24"/>
          <w:szCs w:val="24"/>
        </w:rPr>
        <w:t xml:space="preserve"> группировки КСГ для круглосуточного стационара (код диагноза в соответствии с МКБ-10).</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3.4. Приложение №</w:t>
      </w:r>
      <w:r w:rsidR="00C907F6" w:rsidRPr="00F01FA4">
        <w:rPr>
          <w:rFonts w:ascii="Times New Roman" w:hAnsi="Times New Roman" w:cs="Times New Roman"/>
          <w:sz w:val="24"/>
          <w:szCs w:val="24"/>
        </w:rPr>
        <w:t xml:space="preserve"> 4:</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08" w:history="1">
        <w:r w:rsidR="00C907F6" w:rsidRPr="00F01FA4">
          <w:rPr>
            <w:rFonts w:ascii="Times New Roman" w:hAnsi="Times New Roman" w:cs="Times New Roman"/>
            <w:sz w:val="24"/>
            <w:szCs w:val="24"/>
          </w:rPr>
          <w:t>Код</w:t>
        </w:r>
      </w:hyperlink>
      <w:r w:rsidR="00C907F6" w:rsidRPr="00F01FA4">
        <w:rPr>
          <w:rFonts w:ascii="Times New Roman" w:hAnsi="Times New Roman" w:cs="Times New Roman"/>
          <w:sz w:val="24"/>
          <w:szCs w:val="24"/>
        </w:rPr>
        <w:t xml:space="preserve"> хирургической операции и/или других применяемых медицинских технологий для круглосуточного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3.5. Приложение №</w:t>
      </w:r>
      <w:r w:rsidR="00C907F6" w:rsidRPr="00F01FA4">
        <w:rPr>
          <w:rFonts w:ascii="Times New Roman" w:hAnsi="Times New Roman" w:cs="Times New Roman"/>
          <w:sz w:val="24"/>
          <w:szCs w:val="24"/>
        </w:rPr>
        <w:t xml:space="preserve"> 5:</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09" w:history="1">
        <w:r w:rsidR="00C907F6" w:rsidRPr="00F01FA4">
          <w:rPr>
            <w:rFonts w:ascii="Times New Roman" w:hAnsi="Times New Roman" w:cs="Times New Roman"/>
            <w:sz w:val="24"/>
            <w:szCs w:val="24"/>
          </w:rPr>
          <w:t>Группировщик</w:t>
        </w:r>
      </w:hyperlink>
      <w:r w:rsidR="00C907F6" w:rsidRPr="00F01FA4">
        <w:rPr>
          <w:rFonts w:ascii="Times New Roman" w:hAnsi="Times New Roman" w:cs="Times New Roman"/>
          <w:sz w:val="24"/>
          <w:szCs w:val="24"/>
        </w:rPr>
        <w:t xml:space="preserve"> КСГ для круглосуточного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3.6. Приложение №</w:t>
      </w:r>
      <w:r w:rsidR="00C907F6" w:rsidRPr="00F01FA4">
        <w:rPr>
          <w:rFonts w:ascii="Times New Roman" w:hAnsi="Times New Roman" w:cs="Times New Roman"/>
          <w:sz w:val="24"/>
          <w:szCs w:val="24"/>
        </w:rPr>
        <w:t xml:space="preserve"> 6:</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0"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медицинских организаций (структурных подразделений медицинских организаций), оказывающих медицинскую помощь в условиях дневного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3.7. Приложение №</w:t>
      </w:r>
      <w:r w:rsidR="00C907F6" w:rsidRPr="00F01FA4">
        <w:rPr>
          <w:rFonts w:ascii="Times New Roman" w:hAnsi="Times New Roman" w:cs="Times New Roman"/>
          <w:sz w:val="24"/>
          <w:szCs w:val="24"/>
        </w:rPr>
        <w:t xml:space="preserve"> 7:</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1" w:history="1">
        <w:r w:rsidR="00C907F6" w:rsidRPr="00F01FA4">
          <w:rPr>
            <w:rFonts w:ascii="Times New Roman" w:hAnsi="Times New Roman" w:cs="Times New Roman"/>
            <w:sz w:val="24"/>
            <w:szCs w:val="24"/>
          </w:rPr>
          <w:t>Критерии</w:t>
        </w:r>
      </w:hyperlink>
      <w:r w:rsidR="00C907F6" w:rsidRPr="00F01FA4">
        <w:rPr>
          <w:rFonts w:ascii="Times New Roman" w:hAnsi="Times New Roman" w:cs="Times New Roman"/>
          <w:sz w:val="24"/>
          <w:szCs w:val="24"/>
        </w:rPr>
        <w:t xml:space="preserve"> группировки КСГ для дневного стационара (код диагноза в соответствии с МКБ-10).</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3.8. Приложение №</w:t>
      </w:r>
      <w:r w:rsidR="00C907F6" w:rsidRPr="00F01FA4">
        <w:rPr>
          <w:rFonts w:ascii="Times New Roman" w:hAnsi="Times New Roman" w:cs="Times New Roman"/>
          <w:sz w:val="24"/>
          <w:szCs w:val="24"/>
        </w:rPr>
        <w:t xml:space="preserve"> 8:</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2" w:history="1">
        <w:r w:rsidR="00C907F6" w:rsidRPr="00F01FA4">
          <w:rPr>
            <w:rFonts w:ascii="Times New Roman" w:hAnsi="Times New Roman" w:cs="Times New Roman"/>
            <w:sz w:val="24"/>
            <w:szCs w:val="24"/>
          </w:rPr>
          <w:t>Код</w:t>
        </w:r>
      </w:hyperlink>
      <w:r w:rsidR="00C907F6" w:rsidRPr="00F01FA4">
        <w:rPr>
          <w:rFonts w:ascii="Times New Roman" w:hAnsi="Times New Roman" w:cs="Times New Roman"/>
          <w:sz w:val="24"/>
          <w:szCs w:val="24"/>
        </w:rPr>
        <w:t xml:space="preserve"> хирургической операции и/или других применяемых медицинских технологий для дневного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3.9. Приложение №</w:t>
      </w:r>
      <w:r w:rsidR="00C907F6" w:rsidRPr="00F01FA4">
        <w:rPr>
          <w:rFonts w:ascii="Times New Roman" w:hAnsi="Times New Roman" w:cs="Times New Roman"/>
          <w:sz w:val="24"/>
          <w:szCs w:val="24"/>
        </w:rPr>
        <w:t xml:space="preserve"> 9:</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3" w:history="1">
        <w:r w:rsidR="00C907F6" w:rsidRPr="00F01FA4">
          <w:rPr>
            <w:rFonts w:ascii="Times New Roman" w:hAnsi="Times New Roman" w:cs="Times New Roman"/>
            <w:sz w:val="24"/>
            <w:szCs w:val="24"/>
          </w:rPr>
          <w:t>Группировщик</w:t>
        </w:r>
      </w:hyperlink>
      <w:r w:rsidR="00C907F6" w:rsidRPr="00F01FA4">
        <w:rPr>
          <w:rFonts w:ascii="Times New Roman" w:hAnsi="Times New Roman" w:cs="Times New Roman"/>
          <w:sz w:val="24"/>
          <w:szCs w:val="24"/>
        </w:rPr>
        <w:t xml:space="preserve"> КСГ для дневного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3.10. Приложение №</w:t>
      </w:r>
      <w:r w:rsidR="00C907F6" w:rsidRPr="00F01FA4">
        <w:rPr>
          <w:rFonts w:ascii="Times New Roman" w:hAnsi="Times New Roman" w:cs="Times New Roman"/>
          <w:sz w:val="24"/>
          <w:szCs w:val="24"/>
        </w:rPr>
        <w:t xml:space="preserve"> 10:</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4"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медицинских организаций, оказывающих скорую медицинскую помощь вне медицинских организаций.</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3.11. Приложение №</w:t>
      </w:r>
      <w:r w:rsidR="00C907F6" w:rsidRPr="00F01FA4">
        <w:rPr>
          <w:rFonts w:ascii="Times New Roman" w:hAnsi="Times New Roman" w:cs="Times New Roman"/>
          <w:sz w:val="24"/>
          <w:szCs w:val="24"/>
        </w:rPr>
        <w:t xml:space="preserve"> 11:</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5"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скорую медицинскую помощь, оказываемую вне медицинской организации.</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3.12. Приложение №</w:t>
      </w:r>
      <w:r w:rsidR="00C907F6" w:rsidRPr="00F01FA4">
        <w:rPr>
          <w:rFonts w:ascii="Times New Roman" w:hAnsi="Times New Roman" w:cs="Times New Roman"/>
          <w:sz w:val="24"/>
          <w:szCs w:val="24"/>
        </w:rPr>
        <w:t xml:space="preserve"> 12:</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6"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дифференциации для муниципальных образований Иркутской области.</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3.13. Приложение №</w:t>
      </w:r>
      <w:r w:rsidR="00C907F6" w:rsidRPr="00F01FA4">
        <w:rPr>
          <w:rFonts w:ascii="Times New Roman" w:hAnsi="Times New Roman" w:cs="Times New Roman"/>
          <w:sz w:val="24"/>
          <w:szCs w:val="24"/>
        </w:rPr>
        <w:t xml:space="preserve"> 13:</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7"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оплату медицинской помощи, оказываемой в амбулаторных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3.14. Приложение №</w:t>
      </w:r>
      <w:r w:rsidR="00C907F6" w:rsidRPr="00F01FA4">
        <w:rPr>
          <w:rFonts w:ascii="Times New Roman" w:hAnsi="Times New Roman" w:cs="Times New Roman"/>
          <w:sz w:val="24"/>
          <w:szCs w:val="24"/>
        </w:rPr>
        <w:t xml:space="preserve"> 14:</w:t>
      </w:r>
    </w:p>
    <w:p w:rsidR="00623D24" w:rsidRPr="00F01FA4" w:rsidRDefault="00623D24" w:rsidP="00623D24">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3.15. Приложение №</w:t>
      </w:r>
      <w:r w:rsidR="00C907F6" w:rsidRPr="00F01FA4">
        <w:rPr>
          <w:rFonts w:ascii="Times New Roman" w:hAnsi="Times New Roman" w:cs="Times New Roman"/>
          <w:sz w:val="24"/>
          <w:szCs w:val="24"/>
        </w:rPr>
        <w:t xml:space="preserve"> 15:</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8"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проведение бактериологических исследований, прижизненные </w:t>
      </w:r>
      <w:proofErr w:type="gramStart"/>
      <w:r w:rsidR="00C907F6" w:rsidRPr="00F01FA4">
        <w:rPr>
          <w:rFonts w:ascii="Times New Roman" w:hAnsi="Times New Roman" w:cs="Times New Roman"/>
          <w:sz w:val="24"/>
          <w:szCs w:val="24"/>
        </w:rPr>
        <w:t>патолого-анатомические</w:t>
      </w:r>
      <w:proofErr w:type="gramEnd"/>
      <w:r w:rsidR="00C907F6" w:rsidRPr="00F01FA4">
        <w:rPr>
          <w:rFonts w:ascii="Times New Roman" w:hAnsi="Times New Roman" w:cs="Times New Roman"/>
          <w:sz w:val="24"/>
          <w:szCs w:val="24"/>
        </w:rPr>
        <w:t xml:space="preserve"> услуги по исследованию операционного и биопсийного материала.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3.16. Приложение №</w:t>
      </w:r>
      <w:r w:rsidR="00C907F6" w:rsidRPr="00F01FA4">
        <w:rPr>
          <w:rFonts w:ascii="Times New Roman" w:hAnsi="Times New Roman" w:cs="Times New Roman"/>
          <w:sz w:val="24"/>
          <w:szCs w:val="24"/>
        </w:rPr>
        <w:t xml:space="preserve"> 16:</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19"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услуги диализа.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3.17. Приложение №</w:t>
      </w:r>
      <w:r w:rsidR="00C907F6" w:rsidRPr="00F01FA4">
        <w:rPr>
          <w:rFonts w:ascii="Times New Roman" w:hAnsi="Times New Roman" w:cs="Times New Roman"/>
          <w:sz w:val="24"/>
          <w:szCs w:val="24"/>
        </w:rPr>
        <w:t xml:space="preserve"> 17:</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20"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оплату медицинской помощи в рамках мероприятий по диспансеризации отдельных категорий граждан (взрослое население).</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3.18. Приложение №</w:t>
      </w:r>
      <w:r w:rsidR="00C907F6" w:rsidRPr="00F01FA4">
        <w:rPr>
          <w:rFonts w:ascii="Times New Roman" w:hAnsi="Times New Roman" w:cs="Times New Roman"/>
          <w:sz w:val="24"/>
          <w:szCs w:val="24"/>
        </w:rPr>
        <w:t xml:space="preserve"> 18:</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Половозрастные </w:t>
      </w:r>
      <w:hyperlink r:id="rId121"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дифференциации подушевого норматива финансирования медицинской помощи в амбулаторных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3.19. Приложение №</w:t>
      </w:r>
      <w:r w:rsidR="00C907F6" w:rsidRPr="00F01FA4">
        <w:rPr>
          <w:rFonts w:ascii="Times New Roman" w:hAnsi="Times New Roman" w:cs="Times New Roman"/>
          <w:sz w:val="24"/>
          <w:szCs w:val="24"/>
        </w:rPr>
        <w:t xml:space="preserve"> 19:</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Половозрастные </w:t>
      </w:r>
      <w:hyperlink r:id="rId122"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дифференциации подушевого норматива финансирования скорой медицинской помощи, оказываемой вне медицинской организации.</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3.20. Приложение №</w:t>
      </w:r>
      <w:r w:rsidR="00C907F6" w:rsidRPr="00F01FA4">
        <w:rPr>
          <w:rFonts w:ascii="Times New Roman" w:hAnsi="Times New Roman" w:cs="Times New Roman"/>
          <w:sz w:val="24"/>
          <w:szCs w:val="24"/>
        </w:rPr>
        <w:t xml:space="preserve"> 20:</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Средневзвешенные интегрированные </w:t>
      </w:r>
      <w:hyperlink r:id="rId123"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дифференциации подушевого норматива финансирования медицинской помощи в амбулаторных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3.21. Приложение №</w:t>
      </w:r>
      <w:r w:rsidR="00C907F6" w:rsidRPr="00F01FA4">
        <w:rPr>
          <w:rFonts w:ascii="Times New Roman" w:hAnsi="Times New Roman" w:cs="Times New Roman"/>
          <w:sz w:val="24"/>
          <w:szCs w:val="24"/>
        </w:rPr>
        <w:t xml:space="preserve"> 21:</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 xml:space="preserve">Средневзвешенные интегрированные </w:t>
      </w:r>
      <w:hyperlink r:id="rId124" w:history="1">
        <w:r w:rsidRPr="00F01FA4">
          <w:rPr>
            <w:rFonts w:ascii="Times New Roman" w:hAnsi="Times New Roman" w:cs="Times New Roman"/>
            <w:sz w:val="24"/>
            <w:szCs w:val="24"/>
          </w:rPr>
          <w:t>коэффициенты</w:t>
        </w:r>
      </w:hyperlink>
      <w:r w:rsidRPr="00F01FA4">
        <w:rPr>
          <w:rFonts w:ascii="Times New Roman" w:hAnsi="Times New Roman" w:cs="Times New Roman"/>
          <w:sz w:val="24"/>
          <w:szCs w:val="24"/>
        </w:rPr>
        <w:t xml:space="preserve"> дифференциации подушевого норматива финансирования скорой медицинской помощи, оказываемой вне медицинской организации.</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3.22. Приложение №</w:t>
      </w:r>
      <w:r w:rsidR="00C907F6" w:rsidRPr="00F01FA4">
        <w:rPr>
          <w:rFonts w:ascii="Times New Roman" w:hAnsi="Times New Roman" w:cs="Times New Roman"/>
          <w:sz w:val="24"/>
          <w:szCs w:val="24"/>
        </w:rPr>
        <w:t xml:space="preserve"> 22:</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25"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оплату высокотехнологичной медицинской помощи, оказанной в стационарных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3.23. Приложение №</w:t>
      </w:r>
      <w:r w:rsidR="00C907F6" w:rsidRPr="00F01FA4">
        <w:rPr>
          <w:rFonts w:ascii="Times New Roman" w:hAnsi="Times New Roman" w:cs="Times New Roman"/>
          <w:sz w:val="24"/>
          <w:szCs w:val="24"/>
        </w:rPr>
        <w:t xml:space="preserve"> 23:</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26"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оплату медицинской помощи в рамках мероприятий по диспансеризации отдельных категорий граждан (детское население).</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3.24. Приложение №</w:t>
      </w:r>
      <w:r w:rsidR="00C907F6" w:rsidRPr="00F01FA4">
        <w:rPr>
          <w:rFonts w:ascii="Times New Roman" w:hAnsi="Times New Roman" w:cs="Times New Roman"/>
          <w:sz w:val="24"/>
          <w:szCs w:val="24"/>
        </w:rPr>
        <w:t xml:space="preserve"> 24:</w:t>
      </w:r>
    </w:p>
    <w:p w:rsidR="0063011B" w:rsidRPr="00F01FA4" w:rsidRDefault="0063011B" w:rsidP="007D085C">
      <w:pPr>
        <w:ind w:firstLine="540"/>
        <w:jc w:val="both"/>
        <w:rPr>
          <w:sz w:val="24"/>
          <w:szCs w:val="24"/>
        </w:rPr>
      </w:pPr>
    </w:p>
    <w:p w:rsidR="00C907F6" w:rsidRPr="00F01FA4" w:rsidRDefault="0021615B" w:rsidP="007D085C">
      <w:pPr>
        <w:ind w:firstLine="540"/>
        <w:jc w:val="both"/>
        <w:rPr>
          <w:rFonts w:ascii="Times New Roman" w:hAnsi="Times New Roman" w:cs="Times New Roman"/>
          <w:sz w:val="24"/>
          <w:szCs w:val="24"/>
        </w:rPr>
      </w:pPr>
      <w:hyperlink r:id="rId127" w:history="1">
        <w:r w:rsidR="00C907F6" w:rsidRPr="00F01FA4">
          <w:rPr>
            <w:rFonts w:ascii="Times New Roman" w:hAnsi="Times New Roman" w:cs="Times New Roman"/>
            <w:sz w:val="24"/>
            <w:szCs w:val="24"/>
          </w:rPr>
          <w:t>Тарифы</w:t>
        </w:r>
      </w:hyperlink>
      <w:r w:rsidR="00C907F6" w:rsidRPr="00F01FA4">
        <w:rPr>
          <w:rFonts w:ascii="Times New Roman" w:hAnsi="Times New Roman" w:cs="Times New Roman"/>
          <w:sz w:val="24"/>
          <w:szCs w:val="24"/>
        </w:rPr>
        <w:t xml:space="preserve"> на проведение профилактических осмотров отдельных категорий граждан взрослого населения</w:t>
      </w:r>
      <w:r w:rsidR="007D085C" w:rsidRPr="00F01FA4">
        <w:rPr>
          <w:rFonts w:ascii="Times New Roman" w:hAnsi="Times New Roman" w:cs="Times New Roman"/>
          <w:sz w:val="24"/>
          <w:szCs w:val="24"/>
        </w:rPr>
        <w:t>.</w:t>
      </w:r>
      <w:r w:rsidR="007D085C" w:rsidRPr="00F01FA4">
        <w:rPr>
          <w:color w:val="000000"/>
          <w:sz w:val="24"/>
          <w:szCs w:val="24"/>
        </w:rPr>
        <w:t xml:space="preserve"> </w:t>
      </w:r>
      <w:r w:rsidR="007D085C" w:rsidRPr="00F01FA4">
        <w:rPr>
          <w:rFonts w:ascii="Times New Roman" w:eastAsia="Times New Roman" w:hAnsi="Times New Roman" w:cs="Times New Roman"/>
          <w:color w:val="000000"/>
          <w:sz w:val="24"/>
          <w:szCs w:val="24"/>
          <w:lang w:eastAsia="ru-RU"/>
        </w:rPr>
        <w:t xml:space="preserve">Тарифы на оплату профилактических медицинских осмотров </w:t>
      </w:r>
      <w:r w:rsidR="007D085C" w:rsidRPr="00F01FA4">
        <w:rPr>
          <w:rFonts w:ascii="Times New Roman" w:eastAsia="Times New Roman" w:hAnsi="Times New Roman" w:cs="Times New Roman"/>
          <w:color w:val="000000"/>
          <w:sz w:val="24"/>
          <w:szCs w:val="24"/>
          <w:lang w:eastAsia="ru-RU"/>
        </w:rPr>
        <w:lastRenderedPageBreak/>
        <w:t>несовершеннолетних, в том числе профилактических медицинских осмотров, проводимых медицинскими работниками в образовательных учреждениях</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3.25. Приложени</w:t>
      </w:r>
      <w:r w:rsidR="00893AEF" w:rsidRPr="00F01FA4">
        <w:rPr>
          <w:rFonts w:ascii="Times New Roman" w:hAnsi="Times New Roman" w:cs="Times New Roman"/>
          <w:sz w:val="24"/>
          <w:szCs w:val="24"/>
        </w:rPr>
        <w:t>е №</w:t>
      </w:r>
      <w:r w:rsidRPr="00F01FA4">
        <w:rPr>
          <w:rFonts w:ascii="Times New Roman" w:hAnsi="Times New Roman" w:cs="Times New Roman"/>
          <w:sz w:val="24"/>
          <w:szCs w:val="24"/>
        </w:rPr>
        <w:t xml:space="preserve"> 25:</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28"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3.26. Приложение №</w:t>
      </w:r>
      <w:r w:rsidR="00C907F6" w:rsidRPr="00F01FA4">
        <w:rPr>
          <w:rFonts w:ascii="Times New Roman" w:hAnsi="Times New Roman" w:cs="Times New Roman"/>
          <w:sz w:val="24"/>
          <w:szCs w:val="24"/>
        </w:rPr>
        <w:t xml:space="preserve"> 26:</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29"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подуровня для оплаты медицинской помощи в стационарных условиях.</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3.27. Приложение №</w:t>
      </w:r>
      <w:r w:rsidR="00C907F6" w:rsidRPr="00F01FA4">
        <w:rPr>
          <w:rFonts w:ascii="Times New Roman" w:hAnsi="Times New Roman" w:cs="Times New Roman"/>
          <w:sz w:val="24"/>
          <w:szCs w:val="24"/>
        </w:rPr>
        <w:t xml:space="preserve"> 27</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0"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случаев, для которых установлен коэффициент сложности лечения пациента.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3.28. Приложение №</w:t>
      </w:r>
      <w:r w:rsidR="00C907F6" w:rsidRPr="00F01FA4">
        <w:rPr>
          <w:rFonts w:ascii="Times New Roman" w:hAnsi="Times New Roman" w:cs="Times New Roman"/>
          <w:sz w:val="24"/>
          <w:szCs w:val="24"/>
        </w:rPr>
        <w:t xml:space="preserve"> 28:</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1"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3.29. Приложение №</w:t>
      </w:r>
      <w:r w:rsidR="00C907F6" w:rsidRPr="00F01FA4">
        <w:rPr>
          <w:rFonts w:ascii="Times New Roman" w:hAnsi="Times New Roman" w:cs="Times New Roman"/>
          <w:sz w:val="24"/>
          <w:szCs w:val="24"/>
        </w:rPr>
        <w:t xml:space="preserve"> 29:</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2" w:history="1">
        <w:r w:rsidR="00C907F6" w:rsidRPr="00F01FA4">
          <w:rPr>
            <w:rFonts w:ascii="Times New Roman" w:hAnsi="Times New Roman" w:cs="Times New Roman"/>
            <w:sz w:val="24"/>
            <w:szCs w:val="24"/>
          </w:rPr>
          <w:t>Коэффициенты</w:t>
        </w:r>
      </w:hyperlink>
      <w:r w:rsidR="00C907F6" w:rsidRPr="00F01FA4">
        <w:rPr>
          <w:rFonts w:ascii="Times New Roman" w:hAnsi="Times New Roman" w:cs="Times New Roman"/>
          <w:sz w:val="24"/>
          <w:szCs w:val="24"/>
        </w:rPr>
        <w:t xml:space="preserve"> подуровня для оплаты медицинской помощи, оказанной в условиях дневного стационара.</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3.30. Приложение №</w:t>
      </w:r>
      <w:r w:rsidR="00C907F6" w:rsidRPr="00F01FA4">
        <w:rPr>
          <w:rFonts w:ascii="Times New Roman" w:hAnsi="Times New Roman" w:cs="Times New Roman"/>
          <w:sz w:val="24"/>
          <w:szCs w:val="24"/>
        </w:rPr>
        <w:t xml:space="preserve"> 30:</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3" w:history="1">
        <w:r w:rsidR="00C907F6" w:rsidRPr="00F01FA4">
          <w:rPr>
            <w:rFonts w:ascii="Times New Roman" w:hAnsi="Times New Roman" w:cs="Times New Roman"/>
            <w:sz w:val="24"/>
            <w:szCs w:val="24"/>
          </w:rPr>
          <w:t>Порядок</w:t>
        </w:r>
      </w:hyperlink>
      <w:r w:rsidR="00C907F6" w:rsidRPr="00F01FA4">
        <w:rPr>
          <w:rFonts w:ascii="Times New Roman" w:hAnsi="Times New Roman" w:cs="Times New Roman"/>
          <w:sz w:val="24"/>
          <w:szCs w:val="24"/>
        </w:rPr>
        <w:t xml:space="preserve"> проведения взаимных расчетов между медицинскими организациями, участвующими в реализации Территориальной программы обязательного медицинского страхования.</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3.31. Приложение №</w:t>
      </w:r>
      <w:r w:rsidR="00C907F6" w:rsidRPr="00F01FA4">
        <w:rPr>
          <w:rFonts w:ascii="Times New Roman" w:hAnsi="Times New Roman" w:cs="Times New Roman"/>
          <w:sz w:val="24"/>
          <w:szCs w:val="24"/>
        </w:rPr>
        <w:t xml:space="preserve"> 31:</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4" w:history="1">
        <w:r w:rsidR="00C907F6" w:rsidRPr="00F01FA4">
          <w:rPr>
            <w:rFonts w:ascii="Times New Roman" w:hAnsi="Times New Roman" w:cs="Times New Roman"/>
            <w:sz w:val="24"/>
            <w:szCs w:val="24"/>
          </w:rPr>
          <w:t>Порядок</w:t>
        </w:r>
      </w:hyperlink>
      <w:r w:rsidR="00C907F6" w:rsidRPr="00F01FA4">
        <w:rPr>
          <w:rFonts w:ascii="Times New Roman" w:hAnsi="Times New Roman" w:cs="Times New Roman"/>
          <w:sz w:val="24"/>
          <w:szCs w:val="24"/>
        </w:rPr>
        <w:t xml:space="preserve"> расчета суммы оплаты медицинской помощи в целях соблюдения установленных финансовых объемов медицинской помощи.</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3.32. Приложение №</w:t>
      </w:r>
      <w:r w:rsidR="00C907F6" w:rsidRPr="00F01FA4">
        <w:rPr>
          <w:rFonts w:ascii="Times New Roman" w:hAnsi="Times New Roman" w:cs="Times New Roman"/>
          <w:sz w:val="24"/>
          <w:szCs w:val="24"/>
        </w:rPr>
        <w:t xml:space="preserve"> 32:</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5"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КСГ круглосуточного стационара, по которым осуществляется оплата в полном объеме независимо от длительности лечения.</w:t>
      </w:r>
    </w:p>
    <w:p w:rsidR="00C907F6" w:rsidRPr="00F01FA4" w:rsidRDefault="00893AEF"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3.33. Приложение №</w:t>
      </w:r>
      <w:r w:rsidR="00C907F6" w:rsidRPr="00F01FA4">
        <w:rPr>
          <w:rFonts w:ascii="Times New Roman" w:hAnsi="Times New Roman" w:cs="Times New Roman"/>
          <w:sz w:val="24"/>
          <w:szCs w:val="24"/>
        </w:rPr>
        <w:t xml:space="preserve"> 33:</w:t>
      </w:r>
    </w:p>
    <w:p w:rsidR="00C907F6" w:rsidRPr="00F01FA4" w:rsidRDefault="0021615B" w:rsidP="00C907F6">
      <w:pPr>
        <w:autoSpaceDE w:val="0"/>
        <w:autoSpaceDN w:val="0"/>
        <w:adjustRightInd w:val="0"/>
        <w:spacing w:before="220" w:after="0" w:line="240" w:lineRule="auto"/>
        <w:ind w:firstLine="540"/>
        <w:jc w:val="both"/>
        <w:rPr>
          <w:rFonts w:ascii="Times New Roman" w:hAnsi="Times New Roman" w:cs="Times New Roman"/>
          <w:sz w:val="24"/>
          <w:szCs w:val="24"/>
        </w:rPr>
      </w:pPr>
      <w:hyperlink r:id="rId136" w:history="1">
        <w:r w:rsidR="00C907F6" w:rsidRPr="00F01FA4">
          <w:rPr>
            <w:rFonts w:ascii="Times New Roman" w:hAnsi="Times New Roman" w:cs="Times New Roman"/>
            <w:sz w:val="24"/>
            <w:szCs w:val="24"/>
          </w:rPr>
          <w:t>Перечень</w:t>
        </w:r>
      </w:hyperlink>
      <w:r w:rsidR="00C907F6" w:rsidRPr="00F01FA4">
        <w:rPr>
          <w:rFonts w:ascii="Times New Roman" w:hAnsi="Times New Roman" w:cs="Times New Roman"/>
          <w:sz w:val="24"/>
          <w:szCs w:val="24"/>
        </w:rPr>
        <w:t xml:space="preserve"> КСГ дневного стационара, по которым осуществляется оплата в полном объеме независимо от длительности лечения.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4. В случаях, не предусмотренных Тарифным соглашением, Стороны руководствуются действующим законодательством Российской Федерации в сфере обязательного медицинского страхования.</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lastRenderedPageBreak/>
        <w:t>5. Настоящее Тарифное соглашение распространяется на правоотношения начиная с момента оплаты за медицинскую помощь за январь 201</w:t>
      </w:r>
      <w:r w:rsidR="003C6926" w:rsidRPr="00F01FA4">
        <w:rPr>
          <w:rFonts w:ascii="Times New Roman" w:hAnsi="Times New Roman" w:cs="Times New Roman"/>
          <w:sz w:val="24"/>
          <w:szCs w:val="24"/>
        </w:rPr>
        <w:t>8</w:t>
      </w:r>
      <w:r w:rsidRPr="00F01FA4">
        <w:rPr>
          <w:rFonts w:ascii="Times New Roman" w:hAnsi="Times New Roman" w:cs="Times New Roman"/>
          <w:sz w:val="24"/>
          <w:szCs w:val="24"/>
        </w:rPr>
        <w:t xml:space="preserve"> года.</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6. С момента оплаты за медицинскую помощь за январь 201</w:t>
      </w:r>
      <w:r w:rsidR="003C6926" w:rsidRPr="00F01FA4">
        <w:rPr>
          <w:rFonts w:ascii="Times New Roman" w:hAnsi="Times New Roman" w:cs="Times New Roman"/>
          <w:sz w:val="24"/>
          <w:szCs w:val="24"/>
        </w:rPr>
        <w:t>8</w:t>
      </w:r>
      <w:r w:rsidRPr="00F01FA4">
        <w:rPr>
          <w:rFonts w:ascii="Times New Roman" w:hAnsi="Times New Roman" w:cs="Times New Roman"/>
          <w:sz w:val="24"/>
          <w:szCs w:val="24"/>
        </w:rPr>
        <w:t xml:space="preserve"> года утрачивает силу Тарифное </w:t>
      </w:r>
      <w:hyperlink r:id="rId137" w:history="1">
        <w:r w:rsidRPr="00F01FA4">
          <w:rPr>
            <w:rFonts w:ascii="Times New Roman" w:hAnsi="Times New Roman" w:cs="Times New Roman"/>
            <w:sz w:val="24"/>
            <w:szCs w:val="24"/>
          </w:rPr>
          <w:t>соглашение</w:t>
        </w:r>
      </w:hyperlink>
      <w:r w:rsidRPr="00F01FA4">
        <w:rPr>
          <w:rFonts w:ascii="Times New Roman" w:hAnsi="Times New Roman" w:cs="Times New Roman"/>
          <w:sz w:val="24"/>
          <w:szCs w:val="24"/>
        </w:rPr>
        <w:t xml:space="preserve"> на оплату медицинской помощи по обязательному медицинскому страхованию на территории Иркутской области от </w:t>
      </w:r>
      <w:r w:rsidR="003C6926" w:rsidRPr="00F01FA4">
        <w:rPr>
          <w:rFonts w:ascii="Times New Roman" w:hAnsi="Times New Roman" w:cs="Times New Roman"/>
          <w:sz w:val="24"/>
          <w:szCs w:val="24"/>
        </w:rPr>
        <w:t>30</w:t>
      </w:r>
      <w:r w:rsidRPr="00F01FA4">
        <w:rPr>
          <w:rFonts w:ascii="Times New Roman" w:hAnsi="Times New Roman" w:cs="Times New Roman"/>
          <w:sz w:val="24"/>
          <w:szCs w:val="24"/>
        </w:rPr>
        <w:t xml:space="preserve"> </w:t>
      </w:r>
      <w:r w:rsidR="003C6926" w:rsidRPr="00F01FA4">
        <w:rPr>
          <w:rFonts w:ascii="Times New Roman" w:hAnsi="Times New Roman" w:cs="Times New Roman"/>
          <w:sz w:val="24"/>
          <w:szCs w:val="24"/>
        </w:rPr>
        <w:t>декабря</w:t>
      </w:r>
      <w:r w:rsidRPr="00F01FA4">
        <w:rPr>
          <w:rFonts w:ascii="Times New Roman" w:hAnsi="Times New Roman" w:cs="Times New Roman"/>
          <w:sz w:val="24"/>
          <w:szCs w:val="24"/>
        </w:rPr>
        <w:t xml:space="preserve"> 2016 года (со всеми соглашениями о внесении изменений и дополнений).</w:t>
      </w:r>
    </w:p>
    <w:p w:rsidR="00C907F6" w:rsidRPr="00F01FA4" w:rsidRDefault="00C907F6" w:rsidP="00C907F6">
      <w:pPr>
        <w:autoSpaceDE w:val="0"/>
        <w:autoSpaceDN w:val="0"/>
        <w:adjustRightInd w:val="0"/>
        <w:spacing w:before="220" w:after="0" w:line="240" w:lineRule="auto"/>
        <w:ind w:firstLine="540"/>
        <w:jc w:val="both"/>
        <w:rPr>
          <w:rFonts w:ascii="Times New Roman" w:hAnsi="Times New Roman" w:cs="Times New Roman"/>
          <w:sz w:val="24"/>
          <w:szCs w:val="24"/>
        </w:rPr>
      </w:pPr>
      <w:r w:rsidRPr="00F01FA4">
        <w:rPr>
          <w:rFonts w:ascii="Times New Roman" w:hAnsi="Times New Roman" w:cs="Times New Roman"/>
          <w:sz w:val="24"/>
          <w:szCs w:val="24"/>
        </w:rPr>
        <w:t>7. Настоящее Тарифное соглашение составлено в шести экземплярах, имеющих одинаковую юридическую силу, по одному для каждой из Сторон.</w:t>
      </w: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63011B" w:rsidRPr="00F01FA4" w:rsidRDefault="0063011B" w:rsidP="00C907F6">
      <w:pPr>
        <w:autoSpaceDE w:val="0"/>
        <w:autoSpaceDN w:val="0"/>
        <w:adjustRightInd w:val="0"/>
        <w:spacing w:after="0" w:line="240" w:lineRule="auto"/>
        <w:jc w:val="both"/>
        <w:rPr>
          <w:rFonts w:ascii="Times New Roman" w:hAnsi="Times New Roman" w:cs="Times New Roman"/>
          <w:sz w:val="24"/>
          <w:szCs w:val="24"/>
        </w:rPr>
      </w:pPr>
    </w:p>
    <w:p w:rsidR="00C907F6" w:rsidRDefault="00C907F6" w:rsidP="00C907F6">
      <w:pPr>
        <w:autoSpaceDE w:val="0"/>
        <w:autoSpaceDN w:val="0"/>
        <w:adjustRightInd w:val="0"/>
        <w:spacing w:after="0" w:line="240" w:lineRule="auto"/>
        <w:jc w:val="center"/>
        <w:rPr>
          <w:rFonts w:ascii="Times New Roman" w:hAnsi="Times New Roman" w:cs="Times New Roman"/>
          <w:sz w:val="24"/>
          <w:szCs w:val="24"/>
        </w:rPr>
      </w:pPr>
      <w:r w:rsidRPr="00F01FA4">
        <w:rPr>
          <w:rFonts w:ascii="Times New Roman" w:hAnsi="Times New Roman" w:cs="Times New Roman"/>
          <w:sz w:val="24"/>
          <w:szCs w:val="24"/>
        </w:rPr>
        <w:t>ПОДПИСИ СТОРОН</w:t>
      </w:r>
    </w:p>
    <w:p w:rsidR="00F01FA4" w:rsidRPr="00F01FA4" w:rsidRDefault="00F01FA4" w:rsidP="00C907F6">
      <w:pPr>
        <w:autoSpaceDE w:val="0"/>
        <w:autoSpaceDN w:val="0"/>
        <w:adjustRightInd w:val="0"/>
        <w:spacing w:after="0" w:line="240" w:lineRule="auto"/>
        <w:jc w:val="center"/>
        <w:rPr>
          <w:rFonts w:ascii="Times New Roman" w:hAnsi="Times New Roman" w:cs="Times New Roman"/>
          <w:sz w:val="24"/>
          <w:szCs w:val="24"/>
        </w:rPr>
      </w:pPr>
    </w:p>
    <w:p w:rsidR="00C907F6" w:rsidRPr="00F01FA4" w:rsidRDefault="00C907F6" w:rsidP="00C907F6">
      <w:pPr>
        <w:autoSpaceDE w:val="0"/>
        <w:autoSpaceDN w:val="0"/>
        <w:adjustRightInd w:val="0"/>
        <w:spacing w:after="0" w:line="240" w:lineRule="auto"/>
        <w:jc w:val="both"/>
        <w:rPr>
          <w:rFonts w:ascii="Times New Roman" w:hAnsi="Times New Roman" w:cs="Times New Roman"/>
          <w:sz w:val="24"/>
          <w:szCs w:val="24"/>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r w:rsidRPr="00F01FA4">
        <w:rPr>
          <w:rFonts w:ascii="Times New Roman" w:eastAsia="Times New Roman" w:hAnsi="Times New Roman" w:cs="Times New Roman"/>
          <w:sz w:val="24"/>
          <w:szCs w:val="24"/>
          <w:lang w:eastAsia="ru-RU"/>
        </w:rPr>
        <w:t>___________О.Н. Ярошенко                        ____________Е.В. Градобоев</w:t>
      </w: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r w:rsidRPr="00F01FA4">
        <w:rPr>
          <w:rFonts w:ascii="Times New Roman" w:eastAsia="Times New Roman" w:hAnsi="Times New Roman" w:cs="Times New Roman"/>
          <w:sz w:val="24"/>
          <w:szCs w:val="24"/>
          <w:lang w:eastAsia="ru-RU"/>
        </w:rPr>
        <w:t xml:space="preserve">  </w:t>
      </w: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r w:rsidRPr="00F01FA4">
        <w:rPr>
          <w:rFonts w:ascii="Times New Roman" w:eastAsia="Times New Roman" w:hAnsi="Times New Roman" w:cs="Times New Roman"/>
          <w:sz w:val="24"/>
          <w:szCs w:val="24"/>
          <w:lang w:eastAsia="ru-RU"/>
        </w:rPr>
        <w:t>___________О.А. Приходько                       ____________С.В. Никифорова</w:t>
      </w: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r w:rsidRPr="00F01FA4">
        <w:rPr>
          <w:rFonts w:ascii="Times New Roman" w:eastAsia="Times New Roman" w:hAnsi="Times New Roman" w:cs="Times New Roman"/>
          <w:sz w:val="24"/>
          <w:szCs w:val="24"/>
          <w:lang w:eastAsia="ru-RU"/>
        </w:rPr>
        <w:t xml:space="preserve">___________П.Е. Дудин                               _____________Г.М. Гайдаров             </w:t>
      </w: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3F0CE2" w:rsidP="00D85EF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Pr="00F01FA4" w:rsidRDefault="00D85EFE" w:rsidP="00D85EFE">
      <w:pPr>
        <w:widowControl w:val="0"/>
        <w:spacing w:after="0" w:line="240" w:lineRule="auto"/>
        <w:rPr>
          <w:rFonts w:ascii="Times New Roman" w:eastAsia="Times New Roman" w:hAnsi="Times New Roman" w:cs="Times New Roman"/>
          <w:sz w:val="24"/>
          <w:szCs w:val="24"/>
          <w:lang w:eastAsia="ru-RU"/>
        </w:rPr>
      </w:pPr>
    </w:p>
    <w:p w:rsidR="00D85EFE" w:rsidRDefault="00D85EFE" w:rsidP="00D85EFE">
      <w:pPr>
        <w:widowControl w:val="0"/>
        <w:spacing w:after="0" w:line="240" w:lineRule="auto"/>
        <w:rPr>
          <w:rFonts w:ascii="Times New Roman" w:eastAsia="Times New Roman" w:hAnsi="Times New Roman" w:cs="Times New Roman"/>
          <w:lang w:eastAsia="ru-RU"/>
        </w:rPr>
      </w:pPr>
    </w:p>
    <w:p w:rsidR="000E5485" w:rsidRDefault="000E5485" w:rsidP="00D85EFE">
      <w:pPr>
        <w:widowControl w:val="0"/>
        <w:spacing w:after="0" w:line="240" w:lineRule="auto"/>
        <w:rPr>
          <w:rFonts w:ascii="Times New Roman" w:eastAsia="Times New Roman" w:hAnsi="Times New Roman" w:cs="Times New Roman"/>
          <w:lang w:eastAsia="ru-RU"/>
        </w:rPr>
      </w:pPr>
    </w:p>
    <w:p w:rsidR="000E5485" w:rsidRDefault="000E5485"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F01FA4" w:rsidRDefault="00F01FA4" w:rsidP="00D85EFE">
      <w:pPr>
        <w:widowControl w:val="0"/>
        <w:spacing w:after="0" w:line="240" w:lineRule="auto"/>
        <w:rPr>
          <w:rFonts w:ascii="Times New Roman" w:eastAsia="Times New Roman" w:hAnsi="Times New Roman" w:cs="Times New Roman"/>
          <w:lang w:eastAsia="ru-RU"/>
        </w:rPr>
      </w:pPr>
    </w:p>
    <w:p w:rsidR="000E5485" w:rsidRDefault="000E5485" w:rsidP="00D85EFE">
      <w:pPr>
        <w:widowControl w:val="0"/>
        <w:spacing w:after="0" w:line="240" w:lineRule="auto"/>
        <w:rPr>
          <w:rFonts w:ascii="Times New Roman" w:eastAsia="Times New Roman" w:hAnsi="Times New Roman" w:cs="Times New Roman"/>
          <w:lang w:eastAsia="ru-RU"/>
        </w:rPr>
      </w:pPr>
    </w:p>
    <w:p w:rsidR="000E5485" w:rsidRPr="0063394C" w:rsidRDefault="000E5485" w:rsidP="00D85EFE">
      <w:pPr>
        <w:widowControl w:val="0"/>
        <w:spacing w:after="0" w:line="240" w:lineRule="auto"/>
        <w:rPr>
          <w:rFonts w:ascii="Times New Roman" w:eastAsia="Times New Roman" w:hAnsi="Times New Roman" w:cs="Times New Roman"/>
          <w:lang w:eastAsia="ru-RU"/>
        </w:rPr>
      </w:pPr>
    </w:p>
    <w:p w:rsidR="00D85EFE" w:rsidRPr="0063394C" w:rsidRDefault="00D85EFE" w:rsidP="00D85EFE">
      <w:pPr>
        <w:widowControl w:val="0"/>
        <w:spacing w:after="0" w:line="240" w:lineRule="auto"/>
        <w:rPr>
          <w:rFonts w:ascii="Times New Roman" w:eastAsia="Times New Roman" w:hAnsi="Times New Roman" w:cs="Times New Roman"/>
          <w:lang w:eastAsia="ru-RU"/>
        </w:rPr>
      </w:pPr>
    </w:p>
    <w:p w:rsidR="000E5485" w:rsidRDefault="002A2D1C" w:rsidP="0063011B">
      <w:pPr>
        <w:widowControl w:val="0"/>
        <w:spacing w:after="0" w:line="240" w:lineRule="auto"/>
        <w:jc w:val="center"/>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 xml:space="preserve">Согласование к </w:t>
      </w:r>
      <w:r w:rsidR="000E5485">
        <w:rPr>
          <w:rFonts w:ascii="Times New Roman" w:eastAsia="Times New Roman" w:hAnsi="Times New Roman" w:cs="Times New Roman"/>
          <w:sz w:val="26"/>
          <w:szCs w:val="26"/>
          <w:lang w:eastAsia="ru-RU"/>
        </w:rPr>
        <w:t>Тарифному соглашению на оплату медицинской помощи по обязательному медицинскому страхованию на территории Иркутской области</w:t>
      </w:r>
    </w:p>
    <w:p w:rsidR="002A2D1C" w:rsidRPr="0063394C" w:rsidRDefault="002A2D1C" w:rsidP="0063011B">
      <w:pPr>
        <w:widowControl w:val="0"/>
        <w:spacing w:after="0" w:line="240" w:lineRule="auto"/>
        <w:jc w:val="center"/>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 xml:space="preserve"> от </w:t>
      </w:r>
      <w:r w:rsidR="0063011B" w:rsidRPr="0063394C">
        <w:rPr>
          <w:rFonts w:ascii="Times New Roman" w:eastAsia="Times New Roman" w:hAnsi="Times New Roman" w:cs="Times New Roman"/>
          <w:sz w:val="26"/>
          <w:szCs w:val="26"/>
          <w:lang w:eastAsia="ru-RU"/>
        </w:rPr>
        <w:t>«</w:t>
      </w:r>
      <w:r w:rsidRPr="0063394C">
        <w:rPr>
          <w:rFonts w:ascii="Times New Roman" w:eastAsia="Times New Roman" w:hAnsi="Times New Roman" w:cs="Times New Roman"/>
          <w:sz w:val="26"/>
          <w:szCs w:val="26"/>
          <w:lang w:eastAsia="ru-RU"/>
        </w:rPr>
        <w:t>_</w:t>
      </w:r>
      <w:r w:rsidR="000E5485" w:rsidRPr="0063394C">
        <w:rPr>
          <w:rFonts w:ascii="Times New Roman" w:eastAsia="Times New Roman" w:hAnsi="Times New Roman" w:cs="Times New Roman"/>
          <w:sz w:val="26"/>
          <w:szCs w:val="26"/>
          <w:lang w:eastAsia="ru-RU"/>
        </w:rPr>
        <w:t>_» _</w:t>
      </w:r>
      <w:r w:rsidR="0063011B" w:rsidRPr="0063394C">
        <w:rPr>
          <w:rFonts w:ascii="Times New Roman" w:eastAsia="Times New Roman" w:hAnsi="Times New Roman" w:cs="Times New Roman"/>
          <w:sz w:val="26"/>
          <w:szCs w:val="26"/>
          <w:lang w:eastAsia="ru-RU"/>
        </w:rPr>
        <w:t>_______</w:t>
      </w:r>
      <w:r w:rsidRPr="0063394C">
        <w:rPr>
          <w:rFonts w:ascii="Times New Roman" w:eastAsia="Times New Roman" w:hAnsi="Times New Roman" w:cs="Times New Roman"/>
          <w:sz w:val="26"/>
          <w:szCs w:val="26"/>
          <w:lang w:eastAsia="ru-RU"/>
        </w:rPr>
        <w:t>__</w:t>
      </w:r>
      <w:r w:rsidR="0063011B" w:rsidRPr="0063394C">
        <w:rPr>
          <w:rFonts w:ascii="Times New Roman" w:eastAsia="Times New Roman" w:hAnsi="Times New Roman" w:cs="Times New Roman"/>
          <w:sz w:val="26"/>
          <w:szCs w:val="26"/>
          <w:lang w:eastAsia="ru-RU"/>
        </w:rPr>
        <w:t>2017г.</w:t>
      </w:r>
    </w:p>
    <w:p w:rsidR="002A2D1C" w:rsidRPr="0063394C" w:rsidRDefault="002A2D1C" w:rsidP="002A2D1C">
      <w:pPr>
        <w:spacing w:after="0" w:line="240" w:lineRule="auto"/>
        <w:ind w:left="360" w:firstLine="348"/>
        <w:jc w:val="center"/>
        <w:rPr>
          <w:rFonts w:ascii="Times New Roman" w:eastAsia="Times New Roman" w:hAnsi="Times New Roman" w:cs="Times New Roman"/>
          <w:sz w:val="26"/>
          <w:szCs w:val="26"/>
          <w:lang w:eastAsia="ru-RU"/>
        </w:rPr>
      </w:pPr>
    </w:p>
    <w:p w:rsidR="002A2D1C" w:rsidRPr="0063394C" w:rsidRDefault="002A2D1C" w:rsidP="002A2D1C">
      <w:pPr>
        <w:spacing w:after="0" w:line="240" w:lineRule="auto"/>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Заместитель по экономическим вопросам                              А.В. Бубнова</w:t>
      </w:r>
    </w:p>
    <w:p w:rsidR="002A2D1C" w:rsidRPr="0063394C" w:rsidRDefault="002A2D1C" w:rsidP="002A2D1C">
      <w:pPr>
        <w:spacing w:after="0" w:line="240" w:lineRule="auto"/>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Начальник экономического отдела                                         Т.М. Ворошилова</w:t>
      </w:r>
    </w:p>
    <w:p w:rsidR="002A2D1C" w:rsidRPr="0063394C" w:rsidRDefault="002A2D1C" w:rsidP="002A2D1C">
      <w:pPr>
        <w:spacing w:after="0" w:line="240" w:lineRule="auto"/>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Начальник юридического отдела                                            Ю.В. Кажарская</w:t>
      </w:r>
    </w:p>
    <w:p w:rsidR="002A2D1C" w:rsidRPr="0063394C" w:rsidRDefault="002A2D1C" w:rsidP="002A2D1C">
      <w:pPr>
        <w:spacing w:after="0" w:line="240" w:lineRule="auto"/>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Начальник отдела организации ОМС                                     О.В. Стрельцова</w:t>
      </w:r>
    </w:p>
    <w:p w:rsidR="002A2D1C" w:rsidRPr="0063394C" w:rsidRDefault="002A2D1C" w:rsidP="002A2D1C">
      <w:pPr>
        <w:spacing w:after="0" w:line="240" w:lineRule="auto"/>
        <w:rPr>
          <w:rFonts w:ascii="Times New Roman" w:eastAsia="Times New Roman" w:hAnsi="Times New Roman" w:cs="Times New Roman"/>
          <w:sz w:val="26"/>
          <w:szCs w:val="26"/>
          <w:lang w:eastAsia="ru-RU"/>
        </w:rPr>
      </w:pPr>
      <w:r w:rsidRPr="0063394C">
        <w:rPr>
          <w:rFonts w:ascii="Times New Roman" w:eastAsia="Times New Roman" w:hAnsi="Times New Roman" w:cs="Times New Roman"/>
          <w:sz w:val="26"/>
          <w:szCs w:val="26"/>
          <w:lang w:eastAsia="ru-RU"/>
        </w:rPr>
        <w:t>Начальник контрольно-ревизионного отдела                        Е.А. Егорова</w:t>
      </w:r>
    </w:p>
    <w:p w:rsidR="002A2D1C" w:rsidRPr="0063394C" w:rsidRDefault="002A2D1C" w:rsidP="002A2D1C">
      <w:pPr>
        <w:spacing w:after="0" w:line="240" w:lineRule="auto"/>
        <w:rPr>
          <w:rFonts w:ascii="Times New Roman" w:eastAsia="Times New Roman" w:hAnsi="Times New Roman" w:cs="Times New Roman"/>
          <w:sz w:val="26"/>
          <w:szCs w:val="26"/>
          <w:lang w:eastAsia="ru-RU"/>
        </w:rPr>
      </w:pPr>
    </w:p>
    <w:p w:rsidR="002A2D1C" w:rsidRPr="0063394C" w:rsidRDefault="002A2D1C" w:rsidP="002A2D1C">
      <w:pPr>
        <w:spacing w:after="0" w:line="240" w:lineRule="auto"/>
        <w:ind w:left="360" w:firstLine="348"/>
        <w:jc w:val="center"/>
        <w:rPr>
          <w:rFonts w:ascii="Times New Roman" w:eastAsia="Times New Roman" w:hAnsi="Times New Roman" w:cs="Times New Roman"/>
          <w:sz w:val="26"/>
          <w:szCs w:val="26"/>
          <w:lang w:eastAsia="ru-RU"/>
        </w:rPr>
      </w:pPr>
    </w:p>
    <w:p w:rsidR="002A2D1C" w:rsidRPr="0063394C" w:rsidRDefault="002A2D1C" w:rsidP="002A2D1C">
      <w:pPr>
        <w:spacing w:after="0" w:line="240" w:lineRule="auto"/>
        <w:jc w:val="center"/>
        <w:rPr>
          <w:rFonts w:ascii="Times New Roman" w:eastAsia="Times New Roman" w:hAnsi="Times New Roman" w:cs="Times New Roman"/>
          <w:sz w:val="26"/>
          <w:szCs w:val="26"/>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D85EFE" w:rsidRPr="0063394C" w:rsidRDefault="00D85EFE" w:rsidP="00D85EFE">
      <w:pPr>
        <w:widowControl w:val="0"/>
        <w:spacing w:after="0" w:line="240" w:lineRule="auto"/>
        <w:rPr>
          <w:rFonts w:ascii="Times New Roman" w:eastAsia="Times New Roman" w:hAnsi="Times New Roman" w:cs="Times New Roman"/>
          <w:sz w:val="28"/>
          <w:szCs w:val="28"/>
          <w:lang w:eastAsia="ru-RU"/>
        </w:rPr>
      </w:pPr>
    </w:p>
    <w:p w:rsidR="00C907F6" w:rsidRDefault="00C907F6" w:rsidP="00C907F6">
      <w:pPr>
        <w:autoSpaceDE w:val="0"/>
        <w:autoSpaceDN w:val="0"/>
        <w:adjustRightInd w:val="0"/>
        <w:spacing w:after="0" w:line="240" w:lineRule="auto"/>
        <w:jc w:val="both"/>
        <w:rPr>
          <w:rFonts w:ascii="Calibri" w:hAnsi="Calibri" w:cs="Calibri"/>
        </w:rPr>
      </w:pPr>
    </w:p>
    <w:p w:rsidR="00C907F6" w:rsidRDefault="00C907F6" w:rsidP="00C907F6">
      <w:pPr>
        <w:autoSpaceDE w:val="0"/>
        <w:autoSpaceDN w:val="0"/>
        <w:adjustRightInd w:val="0"/>
        <w:spacing w:after="0" w:line="240" w:lineRule="auto"/>
        <w:jc w:val="both"/>
        <w:rPr>
          <w:rFonts w:ascii="Calibri" w:hAnsi="Calibri" w:cs="Calibri"/>
        </w:rPr>
      </w:pPr>
    </w:p>
    <w:p w:rsidR="0043702A" w:rsidRDefault="0043702A"/>
    <w:sectPr w:rsidR="0043702A" w:rsidSect="00BA5EB6">
      <w:pgSz w:w="11905" w:h="16838"/>
      <w:pgMar w:top="1276"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F6"/>
    <w:rsid w:val="0000624B"/>
    <w:rsid w:val="00015267"/>
    <w:rsid w:val="00041F3F"/>
    <w:rsid w:val="000E5485"/>
    <w:rsid w:val="00133778"/>
    <w:rsid w:val="00160138"/>
    <w:rsid w:val="0019079F"/>
    <w:rsid w:val="00195914"/>
    <w:rsid w:val="0021615B"/>
    <w:rsid w:val="00255E48"/>
    <w:rsid w:val="002728C9"/>
    <w:rsid w:val="00293C49"/>
    <w:rsid w:val="002A2D1C"/>
    <w:rsid w:val="002A7374"/>
    <w:rsid w:val="00321CA9"/>
    <w:rsid w:val="003A5E57"/>
    <w:rsid w:val="003C4BE4"/>
    <w:rsid w:val="003C67D3"/>
    <w:rsid w:val="003C6926"/>
    <w:rsid w:val="003E47B7"/>
    <w:rsid w:val="003F0CE2"/>
    <w:rsid w:val="004025F9"/>
    <w:rsid w:val="0043702A"/>
    <w:rsid w:val="00437153"/>
    <w:rsid w:val="00454109"/>
    <w:rsid w:val="00480A0F"/>
    <w:rsid w:val="004E0D08"/>
    <w:rsid w:val="004E6BF8"/>
    <w:rsid w:val="00501A44"/>
    <w:rsid w:val="005317E4"/>
    <w:rsid w:val="005813C4"/>
    <w:rsid w:val="005E4597"/>
    <w:rsid w:val="005F49A6"/>
    <w:rsid w:val="00623D24"/>
    <w:rsid w:val="0063011B"/>
    <w:rsid w:val="0063394C"/>
    <w:rsid w:val="00642340"/>
    <w:rsid w:val="00661E37"/>
    <w:rsid w:val="006C6636"/>
    <w:rsid w:val="00715E2E"/>
    <w:rsid w:val="00763E2E"/>
    <w:rsid w:val="007D085C"/>
    <w:rsid w:val="008215AD"/>
    <w:rsid w:val="008400F5"/>
    <w:rsid w:val="00855E1A"/>
    <w:rsid w:val="00873085"/>
    <w:rsid w:val="00883436"/>
    <w:rsid w:val="00893AEF"/>
    <w:rsid w:val="008B46FD"/>
    <w:rsid w:val="008C6B51"/>
    <w:rsid w:val="008F5CD4"/>
    <w:rsid w:val="00942305"/>
    <w:rsid w:val="00964336"/>
    <w:rsid w:val="00965AD8"/>
    <w:rsid w:val="009A1824"/>
    <w:rsid w:val="009A6602"/>
    <w:rsid w:val="009B1847"/>
    <w:rsid w:val="00A41F25"/>
    <w:rsid w:val="00A4624D"/>
    <w:rsid w:val="00A55CA0"/>
    <w:rsid w:val="00A73182"/>
    <w:rsid w:val="00A83C68"/>
    <w:rsid w:val="00A862E1"/>
    <w:rsid w:val="00AB0564"/>
    <w:rsid w:val="00B6119D"/>
    <w:rsid w:val="00B660ED"/>
    <w:rsid w:val="00B855AB"/>
    <w:rsid w:val="00BA5EB6"/>
    <w:rsid w:val="00BD3767"/>
    <w:rsid w:val="00C23906"/>
    <w:rsid w:val="00C830D1"/>
    <w:rsid w:val="00C907F6"/>
    <w:rsid w:val="00CE0257"/>
    <w:rsid w:val="00CF6B60"/>
    <w:rsid w:val="00D131AC"/>
    <w:rsid w:val="00D4095D"/>
    <w:rsid w:val="00D4268F"/>
    <w:rsid w:val="00D85EFE"/>
    <w:rsid w:val="00DB7ADE"/>
    <w:rsid w:val="00DD34A3"/>
    <w:rsid w:val="00DE4E63"/>
    <w:rsid w:val="00E440FD"/>
    <w:rsid w:val="00E50203"/>
    <w:rsid w:val="00E72811"/>
    <w:rsid w:val="00E77DC9"/>
    <w:rsid w:val="00E85CBD"/>
    <w:rsid w:val="00EA7D53"/>
    <w:rsid w:val="00EC5977"/>
    <w:rsid w:val="00EC5FB1"/>
    <w:rsid w:val="00F01FA4"/>
    <w:rsid w:val="00F07736"/>
    <w:rsid w:val="00F241FF"/>
    <w:rsid w:val="00F63E96"/>
    <w:rsid w:val="00F74E0D"/>
    <w:rsid w:val="00FC2B17"/>
    <w:rsid w:val="00FE0233"/>
    <w:rsid w:val="00FE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C15A-63CA-4EF3-8AD6-7955610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24B"/>
    <w:rPr>
      <w:color w:val="0563C1" w:themeColor="hyperlink"/>
      <w:u w:val="single"/>
    </w:rPr>
  </w:style>
  <w:style w:type="paragraph" w:customStyle="1" w:styleId="ConsPlusNormal">
    <w:name w:val="ConsPlusNormal"/>
    <w:rsid w:val="00D4095D"/>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D40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37153"/>
    <w:pPr>
      <w:ind w:left="720"/>
      <w:contextualSpacing/>
    </w:pPr>
  </w:style>
  <w:style w:type="paragraph" w:styleId="a6">
    <w:name w:val="Balloon Text"/>
    <w:basedOn w:val="a"/>
    <w:link w:val="a7"/>
    <w:uiPriority w:val="99"/>
    <w:semiHidden/>
    <w:unhideWhenUsed/>
    <w:rsid w:val="00E440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4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4133">
      <w:bodyDiv w:val="1"/>
      <w:marLeft w:val="0"/>
      <w:marRight w:val="0"/>
      <w:marTop w:val="0"/>
      <w:marBottom w:val="0"/>
      <w:divBdr>
        <w:top w:val="none" w:sz="0" w:space="0" w:color="auto"/>
        <w:left w:val="none" w:sz="0" w:space="0" w:color="auto"/>
        <w:bottom w:val="none" w:sz="0" w:space="0" w:color="auto"/>
        <w:right w:val="none" w:sz="0" w:space="0" w:color="auto"/>
      </w:divBdr>
    </w:div>
    <w:div w:id="722799630">
      <w:bodyDiv w:val="1"/>
      <w:marLeft w:val="0"/>
      <w:marRight w:val="0"/>
      <w:marTop w:val="0"/>
      <w:marBottom w:val="0"/>
      <w:divBdr>
        <w:top w:val="none" w:sz="0" w:space="0" w:color="auto"/>
        <w:left w:val="none" w:sz="0" w:space="0" w:color="auto"/>
        <w:bottom w:val="none" w:sz="0" w:space="0" w:color="auto"/>
        <w:right w:val="none" w:sz="0" w:space="0" w:color="auto"/>
      </w:divBdr>
    </w:div>
    <w:div w:id="18792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2BC695A84B539F368088AB4B1F172F03B081E158552A47B61C92AD4BAF8BF0AD4C7F9ACF1331F160iDG" TargetMode="External"/><Relationship Id="rId117" Type="http://schemas.openxmlformats.org/officeDocument/2006/relationships/hyperlink" Target="consultantplus://offline/ref=3F2BC695A84B539F368096A65D734D2300BCD7EC5F552816E34F94FA14FF8DA5ED0C79CF8C573CF10D3C1FCB6EiFG" TargetMode="External"/><Relationship Id="rId21" Type="http://schemas.openxmlformats.org/officeDocument/2006/relationships/hyperlink" Target="consultantplus://offline/ref=3F2BC695A84B539F368096A65D734D2300BCD7EC5F552816E34F94FA14FF8DA5ED0C79CF8C573CF10D3810C96EiFG" TargetMode="External"/><Relationship Id="rId42" Type="http://schemas.openxmlformats.org/officeDocument/2006/relationships/hyperlink" Target="consultantplus://offline/ref=3F2BC695A84B539F368088AB4B1F172F03B081E158552A47B61C92AD4BAF8BF0AD4C7F9ACF1331F160iDG" TargetMode="External"/><Relationship Id="rId47" Type="http://schemas.openxmlformats.org/officeDocument/2006/relationships/hyperlink" Target="consultantplus://offline/ref=3F2BC695A84B539F368096A65D734D2300BCD7EC5F552816E34F94FA14FF8DA5ED0C79CF8C573CF10D3E13CC6EiAG" TargetMode="External"/><Relationship Id="rId63" Type="http://schemas.openxmlformats.org/officeDocument/2006/relationships/hyperlink" Target="consultantplus://offline/ref=3F2BC695A84B539F368096A65D734D2300BCD7EC5F552816E34F94FA14FF8DA5ED0C79CF8C573CF10D3C1FCC6EiFG" TargetMode="External"/><Relationship Id="rId68" Type="http://schemas.openxmlformats.org/officeDocument/2006/relationships/hyperlink" Target="consultantplus://offline/ref=3F2BC695A84B539F368096A65D734D2300BCD7EC5F552816E34F94FA14FF8DA5ED0C79CF8C573CF10D3C1FCE6Ei8G" TargetMode="External"/><Relationship Id="rId84" Type="http://schemas.openxmlformats.org/officeDocument/2006/relationships/hyperlink" Target="consultantplus://offline/ref=3F2BC695A84B539F368096A65D734D2300BCD7EC5F552816E34F94FA14FF8DA5ED0C79CF8C573CF10D3D14C16EiCG" TargetMode="External"/><Relationship Id="rId89" Type="http://schemas.openxmlformats.org/officeDocument/2006/relationships/hyperlink" Target="consultantplus://offline/ref=3F2BC695A84B539F368096A65D734D2300BCD7EC5F552816E34F94FA14FF8DA5ED0C79CF8C573CF10D3E17C16EiFG" TargetMode="External"/><Relationship Id="rId112" Type="http://schemas.openxmlformats.org/officeDocument/2006/relationships/hyperlink" Target="consultantplus://offline/ref=3F2BC695A84B539F368096A65D734D2300BCD7EC5F552816E34F94FA14FF8DA5ED0C79CF8C573CF10D3C1FC86EiCG" TargetMode="External"/><Relationship Id="rId133" Type="http://schemas.openxmlformats.org/officeDocument/2006/relationships/hyperlink" Target="consultantplus://offline/ref=3F2BC695A84B539F368096A65D734D2300BCD7EC5F552816E34F94FA14FF8DA5ED0C79CF8C573CF10D3D13CA6Ei4G" TargetMode="External"/><Relationship Id="rId138" Type="http://schemas.openxmlformats.org/officeDocument/2006/relationships/fontTable" Target="fontTable.xml"/><Relationship Id="rId16" Type="http://schemas.openxmlformats.org/officeDocument/2006/relationships/hyperlink" Target="consultantplus://offline/ref=3F2BC695A84B539F368096A65D734D2300BCD7EC5F552816E34F94FA14FF8DA5ED0C79CF8C573CF10D3D17CD6EiBG" TargetMode="External"/><Relationship Id="rId107" Type="http://schemas.openxmlformats.org/officeDocument/2006/relationships/hyperlink" Target="consultantplus://offline/ref=3F2BC695A84B539F368096A65D734D2300BCD7EC5F552816E34F94FA14FF8DA5ED0C79CF8C573CF10D3810C96EiFG" TargetMode="External"/><Relationship Id="rId11" Type="http://schemas.openxmlformats.org/officeDocument/2006/relationships/image" Target="media/image1.wmf"/><Relationship Id="rId32" Type="http://schemas.openxmlformats.org/officeDocument/2006/relationships/hyperlink" Target="consultantplus://offline/ref=3F2BC695A84B539F368096A65D734D2300BCD7EC5F552816E34F94FA14FF8DA5ED0C79CF8C573CF10D3D12CE6EiCG" TargetMode="External"/><Relationship Id="rId37" Type="http://schemas.openxmlformats.org/officeDocument/2006/relationships/hyperlink" Target="consultantplus://offline/ref=3F2BC695A84B539F368096A65D734D2300BCD7EC5F552816E34F94FA14FF8DA5ED0C79CF8C573CF10D3C1FC86EiCG" TargetMode="External"/><Relationship Id="rId53" Type="http://schemas.openxmlformats.org/officeDocument/2006/relationships/image" Target="media/image12.wmf"/><Relationship Id="rId58" Type="http://schemas.openxmlformats.org/officeDocument/2006/relationships/hyperlink" Target="consultantplus://offline/ref=3F2BC695A84B539F368096A65D734D2300BCD7EC5F552816E34F94FA14FF8DA5ED0C79CF8C573CF10D3C1FC96Ei8G" TargetMode="External"/><Relationship Id="rId74" Type="http://schemas.openxmlformats.org/officeDocument/2006/relationships/hyperlink" Target="consultantplus://offline/ref=3F2BC695A84B539F368096A65D734D2300BCD7EC5F552816E34F94FA14FF8DA5ED0C79CF8C573CF10D3C1FCE6EiBG" TargetMode="External"/><Relationship Id="rId79" Type="http://schemas.openxmlformats.org/officeDocument/2006/relationships/hyperlink" Target="consultantplus://offline/ref=3F2BC695A84B539F368096A65D734D2300BCD7EC5F552816E34F94FA14FF8DA5ED0C79CF8C573CF10D3D10CA6Ei8G" TargetMode="External"/><Relationship Id="rId102" Type="http://schemas.openxmlformats.org/officeDocument/2006/relationships/hyperlink" Target="consultantplus://offline/ref=3F2BC695A84B539F368088AB4B1F172F03B68FE256552A47B61C92AD4BAF8BF0AD4C7F9ACF1332F260iCG" TargetMode="External"/><Relationship Id="rId123" Type="http://schemas.openxmlformats.org/officeDocument/2006/relationships/hyperlink" Target="consultantplus://offline/ref=3F2BC695A84B539F368096A65D734D2300BCD7EC5F552816E34F94FA14FF8DA5ED0C79CF8C573CF10D3D17CD6EiBG" TargetMode="External"/><Relationship Id="rId128" Type="http://schemas.openxmlformats.org/officeDocument/2006/relationships/hyperlink" Target="consultantplus://offline/ref=3F2BC695A84B539F368096A65D734D2300BCD7EC5F552816E34F94FA14FF8DA5ED0C79CF8C573CF10D3D14C16EiCG" TargetMode="External"/><Relationship Id="rId5" Type="http://schemas.openxmlformats.org/officeDocument/2006/relationships/hyperlink" Target="consultantplus://offline/ref=3F2BC695A84B539F368088AB4B1F172F03B689E15B552A47B61C92AD4BAF8BF0AD4C7F9ACF1336F760iDG" TargetMode="External"/><Relationship Id="rId90" Type="http://schemas.openxmlformats.org/officeDocument/2006/relationships/hyperlink" Target="consultantplus://offline/ref=3F2BC695A84B539F368096A65D734D2300BCD7EC5F552816E34F94FA14FF8DA5ED0C79CF8C573CF10D3D10CB6EiCG" TargetMode="External"/><Relationship Id="rId95" Type="http://schemas.openxmlformats.org/officeDocument/2006/relationships/hyperlink" Target="consultantplus://offline/ref=3F2BC695A84B539F368096A65D734D2300BCD7EC5F552816E34F94FA14FF8DA5ED0C79CF8C573CF10D3D17CA6Ei9G" TargetMode="External"/><Relationship Id="rId22" Type="http://schemas.openxmlformats.org/officeDocument/2006/relationships/hyperlink" Target="consultantplus://offline/ref=3F2BC695A84B539F368088AB4B1F172F03B081E158552A47B61C92AD4BAF8BF0AD4C7F9ACF1331F160iDG" TargetMode="External"/><Relationship Id="rId27" Type="http://schemas.openxmlformats.org/officeDocument/2006/relationships/hyperlink" Target="consultantplus://offline/ref=3F2BC695A84B539F368088AB4B1F172F03B68AE95D522A47B61C92AD4BAF8BF0AD4C7F9ACF1331F060i5G" TargetMode="External"/><Relationship Id="rId43" Type="http://schemas.openxmlformats.org/officeDocument/2006/relationships/hyperlink" Target="consultantplus://offline/ref=3F2BC695A84B539F368096A65D734D2300BCD7EC5F552816E34F94FA14FF8DA5ED0C79CF8C573CF10D3D12CE6EiFG" TargetMode="External"/><Relationship Id="rId48" Type="http://schemas.openxmlformats.org/officeDocument/2006/relationships/hyperlink" Target="consultantplus://offline/ref=3F2BC695A84B539F368096A65D734D2300BCD7EC5F552816E34F94FA14FF8DA5ED0C79CF8C573CF10D3E13CC6Ei4G" TargetMode="External"/><Relationship Id="rId64" Type="http://schemas.openxmlformats.org/officeDocument/2006/relationships/hyperlink" Target="consultantplus://offline/ref=3F2BC695A84B539F368096A65D734D2300BCD7EC5F552816E34F94FA14FF8DA5ED0C79CF8C573CF10D3C1FCC6EiFG" TargetMode="External"/><Relationship Id="rId69" Type="http://schemas.openxmlformats.org/officeDocument/2006/relationships/hyperlink" Target="consultantplus://offline/ref=3F2BC695A84B539F368096A65D734D2300BCD7EC5F552816E34F94FA14FF8DA5ED0C79CF8C573CF10D3C1FCB6EiCG" TargetMode="External"/><Relationship Id="rId113" Type="http://schemas.openxmlformats.org/officeDocument/2006/relationships/hyperlink" Target="consultantplus://offline/ref=3F2BC695A84B539F368096A65D734D2300BCD7EC5F552816E34F94FA14FF8DA5ED0C79CF8C573CF10D3C1FC86EiFG" TargetMode="External"/><Relationship Id="rId118" Type="http://schemas.openxmlformats.org/officeDocument/2006/relationships/hyperlink" Target="consultantplus://offline/ref=3F2BC695A84B539F368096A65D734D2300BCD7EC5F552816E34F94FA14FF8DA5ED0C79CF8C573CF10D3C1FCD6EiAG" TargetMode="External"/><Relationship Id="rId134" Type="http://schemas.openxmlformats.org/officeDocument/2006/relationships/hyperlink" Target="consultantplus://offline/ref=3F2BC695A84B539F368096A65D734D2300BCD7EC5F552816E34F94FA14FF8DA5ED0C79CF8C573CF10D3D13CC6Ei9G" TargetMode="External"/><Relationship Id="rId139" Type="http://schemas.openxmlformats.org/officeDocument/2006/relationships/theme" Target="theme/theme1.xml"/><Relationship Id="rId8" Type="http://schemas.openxmlformats.org/officeDocument/2006/relationships/hyperlink" Target="consultantplus://offline/ref=3F2BC695A84B539F368088AB4B1F172F03B781E656552A47B61C92AD4BAF8BF0AD4C7F9ACF1331F160iDG" TargetMode="External"/><Relationship Id="rId51" Type="http://schemas.openxmlformats.org/officeDocument/2006/relationships/image" Target="media/image10.wmf"/><Relationship Id="rId72" Type="http://schemas.openxmlformats.org/officeDocument/2006/relationships/hyperlink" Target="consultantplus://offline/ref=3F2BC695A84B539F368096A65D734D2300BCD7EC5F552816E34F94FA14FF8DA5ED0C79CF8C573CF10D3C1FCE6EiBG" TargetMode="External"/><Relationship Id="rId80" Type="http://schemas.openxmlformats.org/officeDocument/2006/relationships/hyperlink" Target="consultantplus://offline/ref=3F2BC695A84B539F368088AB4B1F172F03B68AE95D522A47B61C92AD4BAF8BF0AD4C7F9ACF1331F060i5G" TargetMode="External"/><Relationship Id="rId85" Type="http://schemas.openxmlformats.org/officeDocument/2006/relationships/hyperlink" Target="consultantplus://offline/ref=3F2BC695A84B539F368096A65D734D2300BCD7EC5F552816E34F94FA14FF8DA5ED0C79CF8C573CF10D3D17C16EiDG" TargetMode="External"/><Relationship Id="rId93" Type="http://schemas.openxmlformats.org/officeDocument/2006/relationships/hyperlink" Target="consultantplus://offline/ref=3F2BC695A84B539F368096A65D734D2300BCD7EC5F552816E34F94FA14FF8DA5ED0C79CF8C573CF10D3C1FCE6Ei8G" TargetMode="External"/><Relationship Id="rId98" Type="http://schemas.openxmlformats.org/officeDocument/2006/relationships/hyperlink" Target="consultantplus://offline/ref=3F2BC695A84B539F368088AB4B1F172F09B28CE9565D774DBE459EAF4CA0D4E7AA05739BCF13306Fi1G" TargetMode="External"/><Relationship Id="rId121" Type="http://schemas.openxmlformats.org/officeDocument/2006/relationships/hyperlink" Target="consultantplus://offline/ref=3F2BC695A84B539F368096A65D734D2300BCD7EC5F552816E34F94FA14FF8DA5ED0C79CF8C573CF10D3C1EC16EiEG"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consultantplus://offline/ref=3F2BC695A84B539F368088AB4B1F172F03B68AE95D522A47B61C92AD4BAF8BF0AD4C7F9ACF1331F060i5G" TargetMode="External"/><Relationship Id="rId33" Type="http://schemas.openxmlformats.org/officeDocument/2006/relationships/hyperlink" Target="consultantplus://offline/ref=3F2BC695A84B539F368096A65D734D2300BCD7EC5F552816E34F94FA14FF8DA5ED0C79CF8C573CF10D3D12CE6EiCG" TargetMode="External"/><Relationship Id="rId38" Type="http://schemas.openxmlformats.org/officeDocument/2006/relationships/hyperlink" Target="consultantplus://offline/ref=3F2BC695A84B539F368096A65D734D2300BCD7EC5F552816E34F94FA14FF8DA5ED0C79CF8C573CF10D3C1FC86EiFG" TargetMode="External"/><Relationship Id="rId46" Type="http://schemas.openxmlformats.org/officeDocument/2006/relationships/hyperlink" Target="consultantplus://offline/ref=3F2BC695A84B539F368096A65D734D2300BCD7EC5F552816E34F94FA14FF8DA5ED0C79CF8C573CF10D3E13CC6Ei4G" TargetMode="External"/><Relationship Id="rId59" Type="http://schemas.openxmlformats.org/officeDocument/2006/relationships/hyperlink" Target="consultantplus://offline/ref=3F2BC695A84B539F368088AB4B1F172F03B68BE156512A47B61C92AD4BAF8BF0AD4C7F9ACF1334F960iBG" TargetMode="External"/><Relationship Id="rId67" Type="http://schemas.openxmlformats.org/officeDocument/2006/relationships/hyperlink" Target="consultantplus://offline/ref=3F2BC695A84B539F368096A65D734D2300BCD7EC5F552816E34F94FA14FF8DA5ED0C79CF8C573CF10D3C1FCB6EiCG" TargetMode="External"/><Relationship Id="rId103" Type="http://schemas.openxmlformats.org/officeDocument/2006/relationships/hyperlink" Target="consultantplus://offline/ref=3F2BC695A84B539F368088AB4B1F172F03B68FE256552A47B61C92AD4BAF8BF0AD4C7F9ACF1332F260iCG" TargetMode="External"/><Relationship Id="rId108" Type="http://schemas.openxmlformats.org/officeDocument/2006/relationships/hyperlink" Target="consultantplus://offline/ref=3F2BC695A84B539F368096A65D734D2300BCD7EC5F552816E34F94FA14FF8DA5ED0C79CF8C573CF10D3A10CD6EiDG" TargetMode="External"/><Relationship Id="rId116" Type="http://schemas.openxmlformats.org/officeDocument/2006/relationships/hyperlink" Target="consultantplus://offline/ref=3F2BC695A84B539F368096A65D734D2300BCD7EC5F552816E34F94FA14FF8DA5ED0C79CF8C573CF10D3C1FCB6EiCG" TargetMode="External"/><Relationship Id="rId124" Type="http://schemas.openxmlformats.org/officeDocument/2006/relationships/hyperlink" Target="consultantplus://offline/ref=3F2BC695A84B539F368096A65D734D2300BCD7EC5F552816E34F94FA14FF8DA5ED0C79CF8C573CF10D3D17CF6EiBG" TargetMode="External"/><Relationship Id="rId129" Type="http://schemas.openxmlformats.org/officeDocument/2006/relationships/hyperlink" Target="consultantplus://offline/ref=3F2BC695A84B539F368096A65D734D2300BCD7EC5F552816E34F94FA14FF8DA5ED0C79CF8C573CF10D3D14C16EiFG" TargetMode="External"/><Relationship Id="rId137" Type="http://schemas.openxmlformats.org/officeDocument/2006/relationships/hyperlink" Target="consultantplus://offline/ref=3F2BC695A84B539F368096A65D734D2300BCD7EC5F552015ED4A94FA14FF8DA5ED60iCG" TargetMode="External"/><Relationship Id="rId20" Type="http://schemas.openxmlformats.org/officeDocument/2006/relationships/hyperlink" Target="consultantplus://offline/ref=3F2BC695A84B539F368096A65D734D2300BCD7EC5F552816E34F94FA14FF8DA5ED0C79CF8C573CF10D3810C86Ei4G" TargetMode="External"/><Relationship Id="rId41" Type="http://schemas.openxmlformats.org/officeDocument/2006/relationships/hyperlink" Target="consultantplus://offline/ref=3F2BC695A84B539F368088AB4B1F172F03B081E158552A47B61C92AD4BAF8BF0AD4C7F9ACF1331F160iDG" TargetMode="External"/><Relationship Id="rId54" Type="http://schemas.openxmlformats.org/officeDocument/2006/relationships/hyperlink" Target="consultantplus://offline/ref=3F2BC695A84B539F368096A65D734D2300BCD7EC5F552816E34F94FA14FF8DA5ED0C79CF8C573CF10D3D17CF6EiBG" TargetMode="External"/><Relationship Id="rId62" Type="http://schemas.openxmlformats.org/officeDocument/2006/relationships/hyperlink" Target="consultantplus://offline/ref=3F2BC695A84B539F368096A65D734D2300BCD7EC5F552816E34F94FA14FF8DA5ED0C79CF8C573CF10D3C1FCB6EiFG" TargetMode="External"/><Relationship Id="rId70" Type="http://schemas.openxmlformats.org/officeDocument/2006/relationships/hyperlink" Target="consultantplus://offline/ref=3F2BC695A84B539F368096A65D734D2300BCD7EC5F552816E34F94FA14FF8DA5ED0C79CF8C573CF10D3C1FCB6EiFG" TargetMode="External"/><Relationship Id="rId75" Type="http://schemas.openxmlformats.org/officeDocument/2006/relationships/hyperlink" Target="consultantplus://offline/ref=3F2BC695A84B539F368096A65D734D2300BCD7EC5F552816E34F94FA14FF8DA5ED0C79CF8C573CF10D3C1EC16EiEG" TargetMode="External"/><Relationship Id="rId83" Type="http://schemas.openxmlformats.org/officeDocument/2006/relationships/hyperlink" Target="consultantplus://offline/ref=3F2BC695A84B539F368088AB4B1F172F03B68AE95D522A47B61C92AD4BAF8BF0AD4C7F9ACF1331F060i5G" TargetMode="External"/><Relationship Id="rId88" Type="http://schemas.openxmlformats.org/officeDocument/2006/relationships/hyperlink" Target="consultantplus://offline/ref=3F2BC695A84B539F368096A65D734D2300BCD7EC5F552816E34F94FA14FF8DA5ED0C79CF8C573CF10D3C1FCB6EiCG" TargetMode="External"/><Relationship Id="rId91" Type="http://schemas.openxmlformats.org/officeDocument/2006/relationships/hyperlink" Target="consultantplus://offline/ref=3F2BC695A84B539F368096A65D734D2300BCD7EC5F552816E34F94FA14FF8DA5ED0C79CF8C573CF10D3D14C16Ei5G" TargetMode="External"/><Relationship Id="rId96" Type="http://schemas.openxmlformats.org/officeDocument/2006/relationships/hyperlink" Target="consultantplus://offline/ref=3F2BC695A84B539F368088AB4B1F172F03BF89E858522A47B61C92AD4BAF8BF0AD4C7F9ACF1331F160iEG" TargetMode="External"/><Relationship Id="rId111" Type="http://schemas.openxmlformats.org/officeDocument/2006/relationships/hyperlink" Target="consultantplus://offline/ref=3F2BC695A84B539F368096A65D734D2300BCD7EC5F552816E34F94FA14FF8DA5ED0C79CF8C573CF10D3A10CE6EiCG" TargetMode="External"/><Relationship Id="rId132" Type="http://schemas.openxmlformats.org/officeDocument/2006/relationships/hyperlink" Target="consultantplus://offline/ref=3F2BC695A84B539F368096A65D734D2300BCD7EC5F552816E34F94FA14FF8DA5ED0C79CF8C573CF10D3D13CA6EiEG" TargetMode="External"/><Relationship Id="rId1" Type="http://schemas.openxmlformats.org/officeDocument/2006/relationships/customXml" Target="../customXml/item1.xml"/><Relationship Id="rId6" Type="http://schemas.openxmlformats.org/officeDocument/2006/relationships/hyperlink" Target="consultantplus://offline/ref=3F2BC695A84B539F368088AB4B1F172F03B588E25E542A47B61C92AD4B6AiFG" TargetMode="External"/><Relationship Id="rId15" Type="http://schemas.openxmlformats.org/officeDocument/2006/relationships/image" Target="media/image5.wmf"/><Relationship Id="rId23" Type="http://schemas.openxmlformats.org/officeDocument/2006/relationships/hyperlink" Target="consultantplus://offline/ref=3F2BC695A84B539F368096A65D734D2300BCD7EC5F552816E34F94FA14FF8DA5ED0C79CF8C573CF10D3A10CD6EiDG" TargetMode="External"/><Relationship Id="rId28" Type="http://schemas.openxmlformats.org/officeDocument/2006/relationships/hyperlink" Target="consultantplus://offline/ref=3F2BC695A84B539F368088AB4B1F172F03B081E158552A47B61C92AD4BAF8BF0AD4C7F9ACF1331F160iDG" TargetMode="External"/><Relationship Id="rId36" Type="http://schemas.openxmlformats.org/officeDocument/2006/relationships/hyperlink" Target="consultantplus://offline/ref=3F2BC695A84B539F368088AB4B1F172F03B081E158552A47B61C92AD4BAF8BF0AD4C7F9ACF1331F160iDG" TargetMode="External"/><Relationship Id="rId49" Type="http://schemas.openxmlformats.org/officeDocument/2006/relationships/hyperlink" Target="consultantplus://offline/ref=3F2BC695A84B539F368096A65D734D2300BCD7EC5F552816E34F94FA14FF8DA5ED0C79CF8C573CF10D3C1FC96Ei8G" TargetMode="External"/><Relationship Id="rId57" Type="http://schemas.openxmlformats.org/officeDocument/2006/relationships/hyperlink" Target="consultantplus://offline/ref=3F2BC695A84B539F368088AB4B1F172F03B781E656552A47B61C92AD4BAF8BF0AD4C7F9ACF1331F260iEG" TargetMode="External"/><Relationship Id="rId106" Type="http://schemas.openxmlformats.org/officeDocument/2006/relationships/hyperlink" Target="consultantplus://offline/ref=3F2BC695A84B539F368096A65D734D2300BCD7EC5F552816E34F94FA14FF8DA5ED0C79CF8C573CF10D3810C86Ei4G" TargetMode="External"/><Relationship Id="rId114" Type="http://schemas.openxmlformats.org/officeDocument/2006/relationships/hyperlink" Target="consultantplus://offline/ref=3F2BC695A84B539F368096A65D734D2300BCD7EC5F552816E34F94FA14FF8DA5ED0C79CF8C573CF10D3C1FC86EiAG" TargetMode="External"/><Relationship Id="rId119" Type="http://schemas.openxmlformats.org/officeDocument/2006/relationships/hyperlink" Target="consultantplus://offline/ref=3F2BC695A84B539F368096A65D734D2300BCD7EC5F552816E34F94FA14FF8DA5ED0C79CF8C573CF10D3C1FCE6Ei8G" TargetMode="External"/><Relationship Id="rId127" Type="http://schemas.openxmlformats.org/officeDocument/2006/relationships/hyperlink" Target="consultantplus://offline/ref=3F2BC695A84B539F368096A65D734D2300BCD7EC5F552816E34F94FA14FF8DA5ED0C79CF8C573CF10D3D14CC6Ei4G" TargetMode="External"/><Relationship Id="rId10" Type="http://schemas.openxmlformats.org/officeDocument/2006/relationships/hyperlink" Target="consultantplus://offline/ref=3F2BC695A84B539F368096A65D734D2300BCD7EC5F552816E34F94FA14FF8DA5ED0C79CF8C573CF10D3E13CB6Ei8G" TargetMode="External"/><Relationship Id="rId31" Type="http://schemas.openxmlformats.org/officeDocument/2006/relationships/hyperlink" Target="consultantplus://offline/ref=3F2BC695A84B539F368096A65D734D2300BCD7EC5F552816E34F94FA14FF8DA5ED0C79CF8C573CF10D3C1FCB6EiCG" TargetMode="External"/><Relationship Id="rId44" Type="http://schemas.openxmlformats.org/officeDocument/2006/relationships/hyperlink" Target="consultantplus://offline/ref=3F2BC695A84B539F368096A65D734D2300BCD7EC5F552816E34F94FA14FF8DA5ED0C79CF8C573CF10D3D12CE6EiFG" TargetMode="External"/><Relationship Id="rId52" Type="http://schemas.openxmlformats.org/officeDocument/2006/relationships/image" Target="media/image11.wmf"/><Relationship Id="rId60" Type="http://schemas.openxmlformats.org/officeDocument/2006/relationships/hyperlink" Target="consultantplus://offline/ref=3F2BC695A84B539F368088AB4B1F172F03B68BE156512A47B61C92AD4BAF8BF0AD4C7F9ACF1331F160iDG" TargetMode="External"/><Relationship Id="rId65" Type="http://schemas.openxmlformats.org/officeDocument/2006/relationships/hyperlink" Target="consultantplus://offline/ref=3F2BC695A84B539F368096A65D734D2300BCD7EC5F552816E34F94FA14FF8DA5ED0C79CF8C573CF10D3C1FCD6EiAG" TargetMode="External"/><Relationship Id="rId73" Type="http://schemas.openxmlformats.org/officeDocument/2006/relationships/hyperlink" Target="consultantplus://offline/ref=3F2BC695A84B539F368096A65D734D2300BCD7EC5F552816E34F94FA14FF8DA5ED0C79CF8C573CF10D3C1FCB6EiCG" TargetMode="External"/><Relationship Id="rId78" Type="http://schemas.openxmlformats.org/officeDocument/2006/relationships/hyperlink" Target="consultantplus://offline/ref=3F2BC695A84B539F368096A65D734D2300BCD7EC5F552816E34F94FA14FF8DA5ED0C79CF8C573CF10D3E13C86EiEG" TargetMode="External"/><Relationship Id="rId81" Type="http://schemas.openxmlformats.org/officeDocument/2006/relationships/hyperlink" Target="consultantplus://offline/ref=3F2BC695A84B539F368096A65D734D2300BCD7EC5F552816E34F94FA14FF8DA5ED0C79CF8C573CF10D3D14C16Ei5G" TargetMode="External"/><Relationship Id="rId86" Type="http://schemas.openxmlformats.org/officeDocument/2006/relationships/hyperlink" Target="consultantplus://offline/ref=3F2BC695A84B539F368096A65D734D2300BCD7EC5F552816E34F94FA14FF8DA5ED0C79CF8C573CF10D3C1FCE6Ei8G" TargetMode="External"/><Relationship Id="rId94" Type="http://schemas.openxmlformats.org/officeDocument/2006/relationships/hyperlink" Target="consultantplus://offline/ref=3F2BC695A84B539F368096A65D734D2300BCD7EC5F552816E34F94FA14FF8DA5ED0C79CF8C573CF10D3C1FC96Ei8G" TargetMode="External"/><Relationship Id="rId99" Type="http://schemas.openxmlformats.org/officeDocument/2006/relationships/hyperlink" Target="consultantplus://offline/ref=3F2BC695A84B539F368088AB4B1F172F09B28FE25C5D774DBE459EAF4CA0D4E7AA05739BCF13306Fi4G" TargetMode="External"/><Relationship Id="rId101" Type="http://schemas.openxmlformats.org/officeDocument/2006/relationships/hyperlink" Target="consultantplus://offline/ref=3F2BC695A84B539F368088AB4B1F172F03B689E15B552A47B61C92AD4BAF8BF0AD4C7F9ACF1337F860iBG" TargetMode="External"/><Relationship Id="rId122" Type="http://schemas.openxmlformats.org/officeDocument/2006/relationships/hyperlink" Target="consultantplus://offline/ref=3F2BC695A84B539F368096A65D734D2300BCD7EC5F552816E34F94FA14FF8DA5ED0C79CF8C573CF10D3D17CA6Ei9G" TargetMode="External"/><Relationship Id="rId130" Type="http://schemas.openxmlformats.org/officeDocument/2006/relationships/hyperlink" Target="consultantplus://offline/ref=3F2BC695A84B539F368096A65D734D2300BCD7EC5F552816E34F94FA14FF8DA5ED0C79CF8C573CF10D3D14C16Ei5G" TargetMode="External"/><Relationship Id="rId135" Type="http://schemas.openxmlformats.org/officeDocument/2006/relationships/hyperlink" Target="consultantplus://offline/ref=3F2BC695A84B539F368096A65D734D2300BCD7EC5F552816E34F94FA14FF8DA5ED0C79CF8C573CF10D3D12CE6EiCG" TargetMode="External"/><Relationship Id="rId4" Type="http://schemas.openxmlformats.org/officeDocument/2006/relationships/webSettings" Target="webSettings.xml"/><Relationship Id="rId9" Type="http://schemas.openxmlformats.org/officeDocument/2006/relationships/hyperlink" Target="consultantplus://offline/ref=3F2BC695A84B539F368096A65D734D2300BCD7EC5F552816E34F94FA14FF8DA5ED0C79CF8C573CF10D3E13CB6EiEG"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consultantplus://offline/ref=3F2BC695A84B539F368088AB4B1F172F03B081E158552A47B61C92AD4BAF8BF0AD4C7F9ACF1331F160iDG" TargetMode="External"/><Relationship Id="rId109" Type="http://schemas.openxmlformats.org/officeDocument/2006/relationships/hyperlink" Target="consultantplus://offline/ref=3F2BC695A84B539F368096A65D734D2300BCD7EC5F552816E34F94FA14FF8DA5ED0C79CF8C573CF10D3A10CD6Ei8G" TargetMode="External"/><Relationship Id="rId34" Type="http://schemas.openxmlformats.org/officeDocument/2006/relationships/hyperlink" Target="consultantplus://offline/ref=3F2BC695A84B539F368096A65D734D2300BCD7EC5F552816E34F94FA14FF8DA5ED0C79CF8C573CF10D3A10CD6EiBG" TargetMode="External"/><Relationship Id="rId50" Type="http://schemas.openxmlformats.org/officeDocument/2006/relationships/image" Target="media/image9.wmf"/><Relationship Id="rId55" Type="http://schemas.openxmlformats.org/officeDocument/2006/relationships/image" Target="media/image13.wmf"/><Relationship Id="rId76" Type="http://schemas.openxmlformats.org/officeDocument/2006/relationships/hyperlink" Target="consultantplus://offline/ref=3F2BC695A84B539F368096A65D734D2300BCD7EC5F552816E34F94FA14FF8DA5ED0C79CF8C573CF10D3D14C16EiCG" TargetMode="External"/><Relationship Id="rId97" Type="http://schemas.openxmlformats.org/officeDocument/2006/relationships/hyperlink" Target="consultantplus://offline/ref=3F2BC695A84B539F368088AB4B1F172F03BF8AE15A562A47B61C92AD4B6AiFG" TargetMode="External"/><Relationship Id="rId104" Type="http://schemas.openxmlformats.org/officeDocument/2006/relationships/hyperlink" Target="consultantplus://offline/ref=0217476535676E74D50F35B700FF0EDE83CCF91C2E44F83C67BF4C4AE96CEBC027962AE8D2E716B1VA75H" TargetMode="External"/><Relationship Id="rId120" Type="http://schemas.openxmlformats.org/officeDocument/2006/relationships/hyperlink" Target="consultantplus://offline/ref=3F2BC695A84B539F368096A65D734D2300BCD7EC5F552816E34F94FA14FF8DA5ED0C79CF8C573CF10D3C1FCE6EiBG" TargetMode="External"/><Relationship Id="rId125" Type="http://schemas.openxmlformats.org/officeDocument/2006/relationships/hyperlink" Target="consultantplus://offline/ref=3F2BC695A84B539F368096A65D734D2300BCD7EC5F552816E34F94FA14FF8DA5ED0C79CF8C573CF10D3D17C16EiDG" TargetMode="External"/><Relationship Id="rId7" Type="http://schemas.openxmlformats.org/officeDocument/2006/relationships/hyperlink" Target="consultantplus://offline/ref=3F2BC695A84B539F368088AB4B1F172F03B68BE156512A47B61C92AD4BAF8BF0AD4C7F9ACF1331F160iDG" TargetMode="External"/><Relationship Id="rId71" Type="http://schemas.openxmlformats.org/officeDocument/2006/relationships/hyperlink" Target="consultantplus://offline/ref=3F2BC695A84B539F368096A65D734D2300BCD7EC5F552816E34F94FA14FF8DA5ED0C79CF8C573CF10D3C1FCB6EiCG" TargetMode="External"/><Relationship Id="rId92" Type="http://schemas.openxmlformats.org/officeDocument/2006/relationships/hyperlink" Target="consultantplus://offline/ref=3F2BC695A84B539F368096A65D734D2300BCD7EC5F552816E34F94FA14FF8DA5ED0C79CF8C573CF10D3D13C96Ei5G" TargetMode="External"/><Relationship Id="rId2" Type="http://schemas.openxmlformats.org/officeDocument/2006/relationships/styles" Target="styles.xml"/><Relationship Id="rId29" Type="http://schemas.openxmlformats.org/officeDocument/2006/relationships/hyperlink" Target="consultantplus://offline/ref=3F2BC695A84B539F368088AB4B1F172F03B081E158552A47B61C92AD4BAF8BF0AD4C7F9ACF1331F160iDG" TargetMode="External"/><Relationship Id="rId24" Type="http://schemas.openxmlformats.org/officeDocument/2006/relationships/hyperlink" Target="consultantplus://offline/ref=3F2BC695A84B539F368096A65D734D2300BCD7EC5F552816E34F94FA14FF8DA5ED0C79CF8C573CF10D3A10CD6Ei8G" TargetMode="External"/><Relationship Id="rId40" Type="http://schemas.openxmlformats.org/officeDocument/2006/relationships/hyperlink" Target="consultantplus://offline/ref=3F2BC695A84B539F368088AB4B1F172F03B68AE95D522A47B61C92AD4BAF8BF0AD4C7F9ACF1331F060i5G" TargetMode="External"/><Relationship Id="rId45" Type="http://schemas.openxmlformats.org/officeDocument/2006/relationships/hyperlink" Target="consultantplus://offline/ref=3F2BC695A84B539F368096A65D734D2300BCD7EC5F552816E34F94FA14FF8DA5ED0C79CF8C573CF10D3E13CC6EiAG" TargetMode="External"/><Relationship Id="rId66" Type="http://schemas.openxmlformats.org/officeDocument/2006/relationships/hyperlink" Target="consultantplus://offline/ref=3F2BC695A84B539F368096A65D734D2300BCD7EC5F552816E34F94FA14FF8DA5ED0C79CF8C573CF10D3C1FCB6EiCG" TargetMode="External"/><Relationship Id="rId87" Type="http://schemas.openxmlformats.org/officeDocument/2006/relationships/hyperlink" Target="consultantplus://offline/ref=3F2BC695A84B539F368096A65D734D2300BCD7EC5F552816E34F94FA14FF8DA5ED0C79CF8C573CF10D3D13C96Ei5G" TargetMode="External"/><Relationship Id="rId110" Type="http://schemas.openxmlformats.org/officeDocument/2006/relationships/hyperlink" Target="consultantplus://offline/ref=3F2BC695A84B539F368096A65D734D2300BCD7EC5F552816E34F94FA14FF8DA5ED0C79CF8C573CF10D3A10CD6EiBG" TargetMode="External"/><Relationship Id="rId115" Type="http://schemas.openxmlformats.org/officeDocument/2006/relationships/hyperlink" Target="consultantplus://offline/ref=3F2BC695A84B539F368096A65D734D2300BCD7EC5F552816E34F94FA14FF8DA5ED0C79CF8C573CF10D3C1FC96Ei8G" TargetMode="External"/><Relationship Id="rId131" Type="http://schemas.openxmlformats.org/officeDocument/2006/relationships/hyperlink" Target="consultantplus://offline/ref=3F2BC695A84B539F368096A65D734D2300BCD7EC5F552816E34F94FA14FF8DA5ED0C79CF8C573CF10D3D13C96Ei5G" TargetMode="External"/><Relationship Id="rId136" Type="http://schemas.openxmlformats.org/officeDocument/2006/relationships/hyperlink" Target="consultantplus://offline/ref=3F2BC695A84B539F368096A65D734D2300BCD7EC5F552816E34F94FA14FF8DA5ED0C79CF8C573CF10D3D12CE6EiFG" TargetMode="External"/><Relationship Id="rId61" Type="http://schemas.openxmlformats.org/officeDocument/2006/relationships/hyperlink" Target="consultantplus://offline/ref=3F2BC695A84B539F368088AB4B1F172F03B081E158552A47B61C92AD4BAF8BF0AD4C7F9ACF1331F160iDG" TargetMode="External"/><Relationship Id="rId82" Type="http://schemas.openxmlformats.org/officeDocument/2006/relationships/hyperlink" Target="consultantplus://offline/ref=3F2BC695A84B539F368088AB4B1F172F03B68AE95D522A47B61C92AD4BAF8BF0AD4C7F9ACF1331F060i5G" TargetMode="External"/><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hyperlink" Target="consultantplus://offline/ref=3F2BC695A84B539F368096A65D734D2300BCD7EC5F552816E34F94FA14FF8DA5ED0C79CF8C573CF10D3D17C16EiDG" TargetMode="External"/><Relationship Id="rId35" Type="http://schemas.openxmlformats.org/officeDocument/2006/relationships/hyperlink" Target="consultantplus://offline/ref=3F2BC695A84B539F368096A65D734D2300BCD7EC5F552816E34F94FA14FF8DA5ED0C79CF8C573CF10D3A10CE6EiCG" TargetMode="External"/><Relationship Id="rId56" Type="http://schemas.openxmlformats.org/officeDocument/2006/relationships/hyperlink" Target="consultantplus://offline/ref=3F2BC695A84B539F368096A65D734D2300BCD7EC5F552816E34F94FA14FF8DA5ED0C79CF8C573CF10D3C1FCB6EiCG" TargetMode="External"/><Relationship Id="rId77" Type="http://schemas.openxmlformats.org/officeDocument/2006/relationships/hyperlink" Target="consultantplus://offline/ref=3F2BC695A84B539F368096A65D734D2300BCD7EC5F552816E34F94FA14FF8DA5ED0C79CF8C573CF10D3C1FCB6EiCG" TargetMode="External"/><Relationship Id="rId100" Type="http://schemas.openxmlformats.org/officeDocument/2006/relationships/hyperlink" Target="consultantplus://offline/ref=3F2BC695A84B539F368088AB4B1F172F03B588E75B552A47B61C92AD4BAF8BF0AD4C7F9ACF1331F060i4G" TargetMode="External"/><Relationship Id="rId105" Type="http://schemas.openxmlformats.org/officeDocument/2006/relationships/hyperlink" Target="consultantplus://offline/ref=3F2BC695A84B539F368096A65D734D2300BCD7EC5F552816E34F94FA14FF8DA5ED0C79CF8C573CF10D3810C86EiEG" TargetMode="External"/><Relationship Id="rId126" Type="http://schemas.openxmlformats.org/officeDocument/2006/relationships/hyperlink" Target="consultantplus://offline/ref=3F2BC695A84B539F368096A65D734D2300BCD7EC5F552816E34F94FA14FF8DA5ED0C79CF8C573CF10D3D15CA6E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D9CA-8333-4A20-9BB8-8D5AA6D3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43</Pages>
  <Words>17974</Words>
  <Characters>102458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2018-01-24T06:40:00Z</cp:lastPrinted>
  <dcterms:created xsi:type="dcterms:W3CDTF">2017-12-05T06:33:00Z</dcterms:created>
  <dcterms:modified xsi:type="dcterms:W3CDTF">2018-01-24T06:43:00Z</dcterms:modified>
</cp:coreProperties>
</file>