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14" w:rsidRDefault="00F2351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23514" w:rsidRDefault="00F23514">
      <w:pPr>
        <w:pStyle w:val="ConsPlusNormal"/>
        <w:jc w:val="both"/>
        <w:outlineLvl w:val="0"/>
      </w:pPr>
    </w:p>
    <w:p w:rsidR="00F23514" w:rsidRDefault="00F23514">
      <w:pPr>
        <w:pStyle w:val="ConsPlusNormal"/>
        <w:outlineLvl w:val="0"/>
      </w:pPr>
      <w:r>
        <w:t>Зарегистрировано в Минюсте РФ 24 ноября 2011 г. N 22389</w:t>
      </w:r>
    </w:p>
    <w:p w:rsidR="00F23514" w:rsidRDefault="00F235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3514" w:rsidRDefault="00F23514">
      <w:pPr>
        <w:pStyle w:val="ConsPlusNormal"/>
      </w:pPr>
    </w:p>
    <w:p w:rsidR="00F23514" w:rsidRDefault="00F23514">
      <w:pPr>
        <w:pStyle w:val="ConsPlusTitle"/>
        <w:jc w:val="center"/>
      </w:pPr>
      <w:r>
        <w:t>ФЕДЕРАЛЬНАЯ СЛУЖБА ПО НАДЗОРУ В СФЕРЕ ЗАЩИТЫ</w:t>
      </w:r>
    </w:p>
    <w:p w:rsidR="00F23514" w:rsidRDefault="00F23514">
      <w:pPr>
        <w:pStyle w:val="ConsPlusTitle"/>
        <w:jc w:val="center"/>
      </w:pPr>
      <w:r>
        <w:t>ПРАВ ПОТРЕБИТЕЛЕЙ И БЛАГОПОЛУЧИЯ ЧЕЛОВЕКА</w:t>
      </w:r>
    </w:p>
    <w:p w:rsidR="00F23514" w:rsidRDefault="00F23514">
      <w:pPr>
        <w:pStyle w:val="ConsPlusTitle"/>
        <w:jc w:val="center"/>
      </w:pPr>
    </w:p>
    <w:p w:rsidR="00F23514" w:rsidRDefault="00F23514">
      <w:pPr>
        <w:pStyle w:val="ConsPlusTitle"/>
        <w:jc w:val="center"/>
      </w:pPr>
      <w:r>
        <w:t>ГЛАВНЫЙ ГОСУДАРСТВЕННЫЙ САНИТАРНЫЙ ВРАЧ</w:t>
      </w:r>
    </w:p>
    <w:p w:rsidR="00F23514" w:rsidRDefault="00F23514">
      <w:pPr>
        <w:pStyle w:val="ConsPlusTitle"/>
        <w:jc w:val="center"/>
      </w:pPr>
      <w:r>
        <w:t>РОССИЙСКОЙ ФЕДЕРАЦИИ</w:t>
      </w:r>
    </w:p>
    <w:p w:rsidR="00F23514" w:rsidRDefault="00F23514">
      <w:pPr>
        <w:pStyle w:val="ConsPlusTitle"/>
        <w:jc w:val="center"/>
      </w:pPr>
    </w:p>
    <w:p w:rsidR="00F23514" w:rsidRDefault="00F23514">
      <w:pPr>
        <w:pStyle w:val="ConsPlusTitle"/>
        <w:jc w:val="center"/>
      </w:pPr>
      <w:r>
        <w:t>ПОСТАНОВЛЕНИЕ</w:t>
      </w:r>
    </w:p>
    <w:p w:rsidR="00F23514" w:rsidRDefault="00F23514">
      <w:pPr>
        <w:pStyle w:val="ConsPlusTitle"/>
        <w:jc w:val="center"/>
      </w:pPr>
      <w:r>
        <w:t>от 27 июля 2011 г. N 106</w:t>
      </w:r>
    </w:p>
    <w:p w:rsidR="00F23514" w:rsidRDefault="00F23514">
      <w:pPr>
        <w:pStyle w:val="ConsPlusTitle"/>
        <w:jc w:val="center"/>
      </w:pPr>
    </w:p>
    <w:p w:rsidR="00F23514" w:rsidRDefault="00F23514">
      <w:pPr>
        <w:pStyle w:val="ConsPlusTitle"/>
        <w:jc w:val="center"/>
      </w:pPr>
      <w:r>
        <w:t>ОБ УТВЕРЖДЕНИИ СП 3.1.2950-11</w:t>
      </w:r>
    </w:p>
    <w:p w:rsidR="00F23514" w:rsidRDefault="00F23514">
      <w:pPr>
        <w:pStyle w:val="ConsPlusTitle"/>
        <w:jc w:val="center"/>
      </w:pPr>
      <w:r>
        <w:t>"ПРОФИЛАКТИКА ЭНТЕРОВИРУСНОЙ (НЕПОЛИО) ИНФЕКЦИИ"</w:t>
      </w:r>
    </w:p>
    <w:p w:rsidR="00F23514" w:rsidRDefault="00F23514">
      <w:pPr>
        <w:pStyle w:val="ConsPlusNormal"/>
        <w:ind w:firstLine="540"/>
        <w:jc w:val="both"/>
      </w:pPr>
    </w:p>
    <w:p w:rsidR="00F23514" w:rsidRDefault="00F23514">
      <w:pPr>
        <w:pStyle w:val="ConsPlusNormal"/>
        <w:ind w:firstLine="540"/>
        <w:jc w:val="both"/>
      </w:pPr>
      <w:proofErr w:type="gramStart"/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</w:t>
      </w:r>
      <w:proofErr w:type="gramEnd"/>
      <w:r>
        <w:t xml:space="preserve"> </w:t>
      </w:r>
      <w:proofErr w:type="gramStart"/>
      <w:r>
        <w:t>2006, N 1, ст. 10; 2006, N 52 (ч. I), ст. 5498; 2007, N 1 (ч. I), ст. 21; 2007, N 1 (ч. I), ст. 29; 2007, N 27, ст. 3213; 2007, N 46, ст. 5554; 2007, N 49, ст. 6070; 2008, N 24, ст. 2801; 2008, N 29 (ч. I), ст. 3418;</w:t>
      </w:r>
      <w:proofErr w:type="gramEnd"/>
      <w:r>
        <w:t xml:space="preserve"> </w:t>
      </w:r>
      <w:proofErr w:type="gramStart"/>
      <w:r>
        <w:t xml:space="preserve">2008, N 30 (ч. II), ст. 3616; 2008, N 44, ст. 4984; 2008, N 52 (ч. I), ст. 6223; 2009, N 1, ст. 17)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</w:t>
      </w:r>
      <w:proofErr w:type="gramEnd"/>
      <w:r>
        <w:t xml:space="preserve"> </w:t>
      </w:r>
      <w:proofErr w:type="gramStart"/>
      <w:r>
        <w:t>2004, N 8, ст. 663; 2004, N 47, ст. 4666; 2005, N 39, ст. 3953) постановляю:</w:t>
      </w:r>
      <w:proofErr w:type="gramEnd"/>
    </w:p>
    <w:p w:rsidR="00F23514" w:rsidRDefault="00F23514">
      <w:pPr>
        <w:pStyle w:val="ConsPlusNormal"/>
        <w:ind w:firstLine="540"/>
        <w:jc w:val="both"/>
      </w:pPr>
      <w:r>
        <w:t xml:space="preserve">1. Утвердить санитарно-эпидемиологические правила </w:t>
      </w:r>
      <w:hyperlink w:anchor="P33" w:history="1">
        <w:r>
          <w:rPr>
            <w:color w:val="0000FF"/>
          </w:rPr>
          <w:t>СП 3.1.2950-11</w:t>
        </w:r>
      </w:hyperlink>
      <w:r>
        <w:t xml:space="preserve"> "Профилактика энтеровирусной (неполио) инфекции" (приложение).</w:t>
      </w:r>
    </w:p>
    <w:p w:rsidR="00F23514" w:rsidRDefault="00F23514">
      <w:pPr>
        <w:pStyle w:val="ConsPlusNormal"/>
        <w:ind w:firstLine="540"/>
        <w:jc w:val="both"/>
      </w:pPr>
    </w:p>
    <w:p w:rsidR="00F23514" w:rsidRDefault="00F23514">
      <w:pPr>
        <w:pStyle w:val="ConsPlusNormal"/>
        <w:jc w:val="right"/>
      </w:pPr>
      <w:r>
        <w:t>Г.Г.ОНИЩЕНКО</w:t>
      </w:r>
    </w:p>
    <w:p w:rsidR="00F23514" w:rsidRDefault="00F23514">
      <w:pPr>
        <w:pStyle w:val="ConsPlusNormal"/>
        <w:jc w:val="right"/>
      </w:pPr>
    </w:p>
    <w:p w:rsidR="00F23514" w:rsidRDefault="00F23514">
      <w:pPr>
        <w:pStyle w:val="ConsPlusNormal"/>
        <w:jc w:val="right"/>
      </w:pPr>
    </w:p>
    <w:p w:rsidR="00F23514" w:rsidRDefault="00F23514">
      <w:pPr>
        <w:pStyle w:val="ConsPlusNormal"/>
        <w:jc w:val="right"/>
      </w:pPr>
    </w:p>
    <w:p w:rsidR="00F23514" w:rsidRDefault="00F23514">
      <w:pPr>
        <w:pStyle w:val="ConsPlusNormal"/>
        <w:jc w:val="right"/>
      </w:pPr>
    </w:p>
    <w:p w:rsidR="00F23514" w:rsidRDefault="00F23514">
      <w:pPr>
        <w:pStyle w:val="ConsPlusNormal"/>
        <w:jc w:val="right"/>
      </w:pPr>
    </w:p>
    <w:p w:rsidR="00F23514" w:rsidRDefault="00F23514">
      <w:pPr>
        <w:pStyle w:val="ConsPlusNormal"/>
        <w:jc w:val="right"/>
        <w:outlineLvl w:val="0"/>
      </w:pPr>
      <w:r>
        <w:t>Приложение</w:t>
      </w:r>
    </w:p>
    <w:p w:rsidR="00F23514" w:rsidRDefault="00F23514">
      <w:pPr>
        <w:pStyle w:val="ConsPlusNormal"/>
        <w:ind w:firstLine="540"/>
        <w:jc w:val="both"/>
      </w:pPr>
    </w:p>
    <w:p w:rsidR="00F23514" w:rsidRDefault="00F23514">
      <w:pPr>
        <w:pStyle w:val="ConsPlusNormal"/>
        <w:jc w:val="right"/>
      </w:pPr>
      <w:r>
        <w:t>Утверждены</w:t>
      </w:r>
    </w:p>
    <w:p w:rsidR="00F23514" w:rsidRDefault="00F23514">
      <w:pPr>
        <w:pStyle w:val="ConsPlusNormal"/>
        <w:jc w:val="right"/>
      </w:pPr>
      <w:r>
        <w:t>Постановлением Главного</w:t>
      </w:r>
    </w:p>
    <w:p w:rsidR="00F23514" w:rsidRDefault="00F23514">
      <w:pPr>
        <w:pStyle w:val="ConsPlusNormal"/>
        <w:jc w:val="right"/>
      </w:pPr>
      <w:r>
        <w:t>государственного санитарного врача</w:t>
      </w:r>
    </w:p>
    <w:p w:rsidR="00F23514" w:rsidRDefault="00F23514">
      <w:pPr>
        <w:pStyle w:val="ConsPlusNormal"/>
        <w:jc w:val="right"/>
      </w:pPr>
      <w:r>
        <w:t>Российской Федерации</w:t>
      </w:r>
    </w:p>
    <w:p w:rsidR="00F23514" w:rsidRDefault="00F23514">
      <w:pPr>
        <w:pStyle w:val="ConsPlusNormal"/>
        <w:jc w:val="right"/>
      </w:pPr>
      <w:r>
        <w:t>от 28.07.2011 N 106</w:t>
      </w:r>
    </w:p>
    <w:p w:rsidR="00F23514" w:rsidRDefault="00F23514">
      <w:pPr>
        <w:pStyle w:val="ConsPlusNormal"/>
        <w:ind w:firstLine="540"/>
        <w:jc w:val="both"/>
      </w:pPr>
    </w:p>
    <w:p w:rsidR="00F23514" w:rsidRDefault="00F23514">
      <w:pPr>
        <w:pStyle w:val="ConsPlusTitle"/>
        <w:jc w:val="center"/>
      </w:pPr>
      <w:bookmarkStart w:id="0" w:name="P33"/>
      <w:bookmarkEnd w:id="0"/>
      <w:r>
        <w:t>ПРОФИЛАКТИКА ЭНТЕРОВИРУСНОЙ (НЕПОЛИО) ИНФЕКЦИИ</w:t>
      </w:r>
    </w:p>
    <w:p w:rsidR="00F23514" w:rsidRDefault="00F23514">
      <w:pPr>
        <w:pStyle w:val="ConsPlusTitle"/>
        <w:jc w:val="center"/>
      </w:pPr>
    </w:p>
    <w:p w:rsidR="00F23514" w:rsidRDefault="00F23514">
      <w:pPr>
        <w:pStyle w:val="ConsPlusTitle"/>
        <w:jc w:val="center"/>
      </w:pPr>
      <w:r>
        <w:t>Санитарно-эпидемиологические правила</w:t>
      </w:r>
    </w:p>
    <w:p w:rsidR="00F23514" w:rsidRDefault="00F23514">
      <w:pPr>
        <w:pStyle w:val="ConsPlusTitle"/>
        <w:jc w:val="center"/>
      </w:pPr>
      <w:r>
        <w:t>СП 3.1.2950-11</w:t>
      </w:r>
    </w:p>
    <w:p w:rsidR="00F23514" w:rsidRDefault="00F23514">
      <w:pPr>
        <w:pStyle w:val="ConsPlusNormal"/>
        <w:jc w:val="center"/>
      </w:pPr>
    </w:p>
    <w:p w:rsidR="00F23514" w:rsidRDefault="00F23514">
      <w:pPr>
        <w:pStyle w:val="ConsPlusNormal"/>
        <w:jc w:val="center"/>
        <w:outlineLvl w:val="1"/>
      </w:pPr>
      <w:r>
        <w:t>I. Область применения</w:t>
      </w:r>
    </w:p>
    <w:p w:rsidR="00F23514" w:rsidRDefault="00F23514">
      <w:pPr>
        <w:pStyle w:val="ConsPlusNormal"/>
        <w:ind w:firstLine="540"/>
        <w:jc w:val="both"/>
      </w:pPr>
    </w:p>
    <w:p w:rsidR="00F23514" w:rsidRDefault="00F23514">
      <w:pPr>
        <w:pStyle w:val="ConsPlusNormal"/>
        <w:ind w:firstLine="540"/>
        <w:jc w:val="both"/>
      </w:pPr>
      <w:r>
        <w:t xml:space="preserve">1.1. Настоящие санитарно-эпидемиологические правила (далее - санитарные правила) </w:t>
      </w:r>
      <w:r>
        <w:lastRenderedPageBreak/>
        <w:t>разработаны в соответствии с законодательством Российской Федерации.</w:t>
      </w:r>
    </w:p>
    <w:p w:rsidR="00F23514" w:rsidRDefault="00F23514">
      <w:pPr>
        <w:pStyle w:val="ConsPlusNormal"/>
        <w:ind w:firstLine="540"/>
        <w:jc w:val="both"/>
      </w:pPr>
      <w:r>
        <w:t xml:space="preserve">1.2. Настоящие санитарные правила устанавливают основные требования к комплексу организационных, санитарно-противоэпидемических (профилактических) мероприятий, направленных на </w:t>
      </w:r>
      <w:proofErr w:type="gramStart"/>
      <w:r>
        <w:t>предупреждение</w:t>
      </w:r>
      <w:proofErr w:type="gramEnd"/>
      <w:r>
        <w:t xml:space="preserve"> на предупреждение распространения энтеровирусной инфекции (ЭВИ) среди населения на территории Российской Федерации.</w:t>
      </w:r>
    </w:p>
    <w:p w:rsidR="00F23514" w:rsidRDefault="00F23514">
      <w:pPr>
        <w:pStyle w:val="ConsPlusNormal"/>
        <w:ind w:firstLine="540"/>
        <w:jc w:val="both"/>
      </w:pPr>
      <w:r>
        <w:t>1.3. Соблюдение санитарных правил является обязательным для граждан, юридических лиц и индивидуальных предпринимателей.</w:t>
      </w:r>
    </w:p>
    <w:p w:rsidR="00F23514" w:rsidRDefault="00F23514">
      <w:pPr>
        <w:pStyle w:val="ConsPlusNormal"/>
        <w:ind w:firstLine="540"/>
        <w:jc w:val="both"/>
      </w:pPr>
      <w:r>
        <w:t xml:space="preserve">1.4. </w:t>
      </w:r>
      <w:proofErr w:type="gramStart"/>
      <w:r>
        <w:t>Контроль за</w:t>
      </w:r>
      <w:proofErr w:type="gramEnd"/>
      <w:r>
        <w:t xml:space="preserve"> выполнением настоящих санитарных правил проводится </w:t>
      </w:r>
      <w:hyperlink r:id="rId7" w:history="1">
        <w:r>
          <w:rPr>
            <w:color w:val="0000FF"/>
          </w:rPr>
          <w:t>органами</w:t>
        </w:r>
      </w:hyperlink>
      <w:r>
        <w:t>, осуществляющими функции по контролю и надзору в сфере обеспечения санитарно-эпидемиологического благополучия населения, в соответствии с законодательством Российской Федерации.</w:t>
      </w:r>
    </w:p>
    <w:p w:rsidR="00F23514" w:rsidRDefault="00F23514">
      <w:pPr>
        <w:pStyle w:val="ConsPlusNormal"/>
        <w:ind w:firstLine="540"/>
        <w:jc w:val="both"/>
      </w:pPr>
    </w:p>
    <w:p w:rsidR="00F23514" w:rsidRDefault="00F23514">
      <w:pPr>
        <w:pStyle w:val="ConsPlusNormal"/>
        <w:jc w:val="center"/>
        <w:outlineLvl w:val="1"/>
      </w:pPr>
      <w:r>
        <w:t>II. Общие положения</w:t>
      </w:r>
    </w:p>
    <w:p w:rsidR="00F23514" w:rsidRDefault="00F23514">
      <w:pPr>
        <w:pStyle w:val="ConsPlusNormal"/>
        <w:jc w:val="center"/>
      </w:pPr>
    </w:p>
    <w:p w:rsidR="00F23514" w:rsidRDefault="00F23514">
      <w:pPr>
        <w:pStyle w:val="ConsPlusNormal"/>
        <w:ind w:firstLine="540"/>
        <w:jc w:val="both"/>
      </w:pPr>
      <w:r>
        <w:t>2.1. Энтеровирусные (неполио) инфекции (ЭВИ) представляют собой группу острых инфекционных заболеваний вирусной этиологии, вызываемые различными представителями энтеровирусов.</w:t>
      </w:r>
    </w:p>
    <w:p w:rsidR="00F23514" w:rsidRDefault="00F23514">
      <w:pPr>
        <w:pStyle w:val="ConsPlusNormal"/>
        <w:ind w:firstLine="540"/>
        <w:jc w:val="both"/>
      </w:pPr>
      <w:r>
        <w:t>2.2. Основными возбудителями ЭВИ являются вирусы Коксаки A (24 серотипа), Коксаки B (6 серотипов), ECHO (34 серотипа) и неклассифицированные энтеровирусы человека 68 - 71 типов.</w:t>
      </w:r>
    </w:p>
    <w:p w:rsidR="00F23514" w:rsidRDefault="00F23514">
      <w:pPr>
        <w:pStyle w:val="ConsPlusNormal"/>
        <w:ind w:firstLine="540"/>
        <w:jc w:val="both"/>
      </w:pPr>
      <w:r>
        <w:t xml:space="preserve">Энтеровирусы отличаются высокой устойчивостью во внешней среде, </w:t>
      </w:r>
      <w:proofErr w:type="gramStart"/>
      <w:r>
        <w:t>способны</w:t>
      </w:r>
      <w:proofErr w:type="gramEnd"/>
      <w:r>
        <w:t xml:space="preserve"> сохранять жизнеспособность в воде поверхностных водоемов и влажной почве до 2-х месяцев.</w:t>
      </w:r>
    </w:p>
    <w:p w:rsidR="00F23514" w:rsidRDefault="00F23514">
      <w:pPr>
        <w:pStyle w:val="ConsPlusNormal"/>
        <w:ind w:firstLine="540"/>
        <w:jc w:val="both"/>
      </w:pPr>
      <w:r>
        <w:t xml:space="preserve">2.3. Источником инфекции является человек (больной или носитель). Инкубационный период составляет в среднем от 1 до 10 дней. Среди </w:t>
      </w:r>
      <w:proofErr w:type="gramStart"/>
      <w:r>
        <w:t>заболевших</w:t>
      </w:r>
      <w:proofErr w:type="gramEnd"/>
      <w:r>
        <w:t xml:space="preserve"> ЭВИ преобладают дети.</w:t>
      </w:r>
    </w:p>
    <w:p w:rsidR="00F23514" w:rsidRDefault="00F23514">
      <w:pPr>
        <w:pStyle w:val="ConsPlusNormal"/>
        <w:ind w:firstLine="540"/>
        <w:jc w:val="both"/>
      </w:pPr>
      <w:r>
        <w:t xml:space="preserve">ЭВИ </w:t>
      </w:r>
      <w:proofErr w:type="gramStart"/>
      <w:r>
        <w:t>свойственна</w:t>
      </w:r>
      <w:proofErr w:type="gramEnd"/>
      <w:r>
        <w:t xml:space="preserve"> высокая контагиозность для неиммунных лиц.</w:t>
      </w:r>
    </w:p>
    <w:p w:rsidR="00F23514" w:rsidRDefault="00F23514">
      <w:pPr>
        <w:pStyle w:val="ConsPlusNormal"/>
        <w:ind w:firstLine="540"/>
        <w:jc w:val="both"/>
      </w:pPr>
      <w:r>
        <w:t>Передача ЭВИ осуществляется при реализации фекально-орального механизма (водным, пищевым и контактно-бытовым путями) и аэрозольного механизма (воздушно-капельным и пылевым путями).</w:t>
      </w:r>
    </w:p>
    <w:p w:rsidR="00F23514" w:rsidRDefault="00F23514">
      <w:pPr>
        <w:pStyle w:val="ConsPlusNormal"/>
        <w:ind w:firstLine="540"/>
        <w:jc w:val="both"/>
      </w:pPr>
      <w:r>
        <w:t>2.4. ЭВИ распространена повсеместно. Заболевание встречается в виде спорадических случаев, локальных вспышек (чаще в детских коллективах), эпидемий.</w:t>
      </w:r>
    </w:p>
    <w:p w:rsidR="00F23514" w:rsidRDefault="00F23514">
      <w:pPr>
        <w:pStyle w:val="ConsPlusNormal"/>
        <w:ind w:firstLine="540"/>
        <w:jc w:val="both"/>
      </w:pPr>
      <w:r>
        <w:t xml:space="preserve">Причиной формирования локальных очагов с групповой заболеваемостью может являться занос инфекции в учреждение, на территорию и возможность ее распространения в условиях несоблюдения требований санитарного </w:t>
      </w:r>
      <w:proofErr w:type="gramStart"/>
      <w:r>
        <w:t>законодательства</w:t>
      </w:r>
      <w:proofErr w:type="gramEnd"/>
      <w:r>
        <w:t xml:space="preserve"> как по условиям размещения, так и по состоянию систем водопользования и организации питания.</w:t>
      </w:r>
    </w:p>
    <w:p w:rsidR="00F23514" w:rsidRDefault="00F23514">
      <w:pPr>
        <w:pStyle w:val="ConsPlusNormal"/>
        <w:ind w:firstLine="540"/>
        <w:jc w:val="both"/>
      </w:pPr>
      <w:r>
        <w:t>Эпидемиологическую значимость представляет вода открытых водоемов, загрязненная сточными водами, как в качестве источников питьевого водоснабжения, так и используемая в качестве рекреационных зон для купания населения.</w:t>
      </w:r>
    </w:p>
    <w:p w:rsidR="00F23514" w:rsidRDefault="00F23514">
      <w:pPr>
        <w:pStyle w:val="ConsPlusNormal"/>
        <w:ind w:firstLine="540"/>
        <w:jc w:val="both"/>
      </w:pPr>
      <w:r>
        <w:t>2.5. Отмечается, преимущественно, летне-осенняя сезонность заболеваемости ЭВИ. Локальные вспышки ЭВИ могут регистрироваться в течение всего года, часто - вне зависимости от сезонного эпидемического подъема заболеваемости.</w:t>
      </w:r>
    </w:p>
    <w:p w:rsidR="00F23514" w:rsidRDefault="00F23514">
      <w:pPr>
        <w:pStyle w:val="ConsPlusNormal"/>
        <w:ind w:firstLine="540"/>
        <w:jc w:val="both"/>
      </w:pPr>
      <w:r>
        <w:t>2.6. ЭВИ характеризуются полиморфизмом клинических проявлений и множественными поражениями органов и систем: серозный менингит, геморрагический конъюнктивит, увеит, синдром острого вялого паралича (ОВП), заболевания с респираторным синдромом и другие.</w:t>
      </w:r>
    </w:p>
    <w:p w:rsidR="00F23514" w:rsidRDefault="00F23514">
      <w:pPr>
        <w:pStyle w:val="ConsPlusNormal"/>
        <w:ind w:firstLine="540"/>
        <w:jc w:val="both"/>
      </w:pPr>
      <w:r>
        <w:t>Один и тот же серотип энтеровируса способен вызывать развитие нескольких клинических синдромов и, наоборот, различные серотипы энтеровирусов могут вызвать сходные клинические проявления болезни. Наибольшую опасность представляют тяжелые клинические формы с поражением нервной системы.</w:t>
      </w:r>
    </w:p>
    <w:p w:rsidR="00F23514" w:rsidRDefault="00F23514">
      <w:pPr>
        <w:pStyle w:val="ConsPlusNormal"/>
        <w:ind w:firstLine="540"/>
        <w:jc w:val="both"/>
      </w:pPr>
      <w:r>
        <w:t>Выраженный полиморфизм клинических проявлений и отсутствие патогномоничных основных симптомов значительно осложняет клиническую диагностику ЭВИ, особенно его спорадических случаев, поэтому при установлении диагноза заболевания необходим тщательный сбор эпидемиологического анамнеза и проведение лабораторных исследований.</w:t>
      </w:r>
    </w:p>
    <w:p w:rsidR="00F23514" w:rsidRDefault="00F23514">
      <w:pPr>
        <w:pStyle w:val="ConsPlusNormal"/>
        <w:ind w:firstLine="540"/>
        <w:jc w:val="both"/>
      </w:pPr>
      <w:bookmarkStart w:id="1" w:name="P60"/>
      <w:bookmarkEnd w:id="1"/>
      <w:r>
        <w:t>2.7. Обследованию на ЭВИ подлежат лица при наличии у них одного или нескольких из следующих клинических симптомов/синдромов:</w:t>
      </w:r>
    </w:p>
    <w:p w:rsidR="00F23514" w:rsidRDefault="00F23514">
      <w:pPr>
        <w:pStyle w:val="ConsPlusNormal"/>
        <w:ind w:firstLine="540"/>
        <w:jc w:val="both"/>
      </w:pPr>
      <w:r>
        <w:t>- очаговая неврологическая симптоматика;</w:t>
      </w:r>
    </w:p>
    <w:p w:rsidR="00F23514" w:rsidRDefault="00F23514">
      <w:pPr>
        <w:pStyle w:val="ConsPlusNormal"/>
        <w:ind w:firstLine="540"/>
        <w:jc w:val="both"/>
      </w:pPr>
      <w:r>
        <w:t>- менингеальные симптомы;</w:t>
      </w:r>
    </w:p>
    <w:p w:rsidR="00F23514" w:rsidRDefault="00F23514">
      <w:pPr>
        <w:pStyle w:val="ConsPlusNormal"/>
        <w:ind w:firstLine="540"/>
        <w:jc w:val="both"/>
      </w:pPr>
      <w:r>
        <w:lastRenderedPageBreak/>
        <w:t>- сепсис новорожденных небактериальной природы;</w:t>
      </w:r>
    </w:p>
    <w:p w:rsidR="00F23514" w:rsidRDefault="00F23514">
      <w:pPr>
        <w:pStyle w:val="ConsPlusNormal"/>
        <w:ind w:firstLine="540"/>
        <w:jc w:val="both"/>
      </w:pPr>
      <w:r>
        <w:t>- ящуроподобный синдром (HFMD-экзантема полости рта и конечностей);</w:t>
      </w:r>
    </w:p>
    <w:p w:rsidR="00F23514" w:rsidRDefault="00F23514">
      <w:pPr>
        <w:pStyle w:val="ConsPlusNormal"/>
        <w:ind w:firstLine="540"/>
        <w:jc w:val="both"/>
      </w:pPr>
      <w:r>
        <w:t>- герпангина, афтозный стоматит;</w:t>
      </w:r>
    </w:p>
    <w:p w:rsidR="00F23514" w:rsidRDefault="00F23514">
      <w:pPr>
        <w:pStyle w:val="ConsPlusNormal"/>
        <w:ind w:firstLine="540"/>
        <w:jc w:val="both"/>
      </w:pPr>
      <w:r>
        <w:t>- миокардит;</w:t>
      </w:r>
    </w:p>
    <w:p w:rsidR="00F23514" w:rsidRDefault="00F23514">
      <w:pPr>
        <w:pStyle w:val="ConsPlusNormal"/>
        <w:ind w:firstLine="540"/>
        <w:jc w:val="both"/>
      </w:pPr>
      <w:r>
        <w:t>- геморрагический конъюнктивит;</w:t>
      </w:r>
    </w:p>
    <w:p w:rsidR="00F23514" w:rsidRDefault="00F23514">
      <w:pPr>
        <w:pStyle w:val="ConsPlusNormal"/>
        <w:ind w:firstLine="540"/>
        <w:jc w:val="both"/>
      </w:pPr>
      <w:r>
        <w:t>- увеит;</w:t>
      </w:r>
    </w:p>
    <w:p w:rsidR="00F23514" w:rsidRDefault="00F23514">
      <w:pPr>
        <w:pStyle w:val="ConsPlusNormal"/>
        <w:ind w:firstLine="540"/>
        <w:jc w:val="both"/>
      </w:pPr>
      <w:r>
        <w:t>- миалгия;</w:t>
      </w:r>
    </w:p>
    <w:p w:rsidR="00F23514" w:rsidRDefault="00F23514">
      <w:pPr>
        <w:pStyle w:val="ConsPlusNormal"/>
        <w:ind w:firstLine="540"/>
        <w:jc w:val="both"/>
      </w:pPr>
      <w:r>
        <w:t>- другие (в том числе респираторный синдром, гастроэнтерит, экзантема при возникновении групповой заболеваемости в детском организованном коллективе).</w:t>
      </w:r>
    </w:p>
    <w:p w:rsidR="00F23514" w:rsidRDefault="00F23514">
      <w:pPr>
        <w:pStyle w:val="ConsPlusNormal"/>
        <w:ind w:firstLine="540"/>
        <w:jc w:val="both"/>
      </w:pPr>
      <w:r>
        <w:t>2.8. Диагноз заболевания ЭВИ устанавливается на основании клинических признаков болезни, результатов лабораторного исследования, эпидемиологического анамнеза.</w:t>
      </w:r>
    </w:p>
    <w:p w:rsidR="00F23514" w:rsidRDefault="00F23514">
      <w:pPr>
        <w:pStyle w:val="ConsPlusNormal"/>
        <w:ind w:firstLine="540"/>
        <w:jc w:val="both"/>
      </w:pPr>
      <w:r>
        <w:t>2.9. По степени достоверности диагноза случаи заболевания ЭВИ классифицируются как подозрительные, вероятные или подтвержденные:</w:t>
      </w:r>
    </w:p>
    <w:p w:rsidR="00F23514" w:rsidRDefault="00F23514">
      <w:pPr>
        <w:pStyle w:val="ConsPlusNormal"/>
        <w:ind w:firstLine="540"/>
        <w:jc w:val="both"/>
      </w:pPr>
      <w:r>
        <w:t xml:space="preserve">подозрительным считается случай ЭВИ при наличии одного или нескольких из перечисленных в </w:t>
      </w:r>
      <w:hyperlink w:anchor="P60" w:history="1">
        <w:r>
          <w:rPr>
            <w:color w:val="0000FF"/>
          </w:rPr>
          <w:t>п. 2.7</w:t>
        </w:r>
      </w:hyperlink>
      <w:r>
        <w:t xml:space="preserve"> симптомов (синдромов) и, возможно, лихорадки;</w:t>
      </w:r>
    </w:p>
    <w:p w:rsidR="00F23514" w:rsidRDefault="00F23514">
      <w:pPr>
        <w:pStyle w:val="ConsPlusNormal"/>
        <w:ind w:firstLine="540"/>
        <w:jc w:val="both"/>
      </w:pPr>
      <w:r>
        <w:t>вероятным считается случай ЭВИ при наличии характерных клинических проявлений и связи заболевания с зарегистрированным эпидемическим очагом;</w:t>
      </w:r>
    </w:p>
    <w:p w:rsidR="00F23514" w:rsidRDefault="00F23514">
      <w:pPr>
        <w:pStyle w:val="ConsPlusNormal"/>
        <w:ind w:firstLine="540"/>
        <w:jc w:val="both"/>
      </w:pPr>
      <w:r>
        <w:t>подтвержденным считается случай ЭВИ при наличии клинических данных и обязательного лабораторного подтверждения любым из существующих методов.</w:t>
      </w:r>
    </w:p>
    <w:p w:rsidR="00F23514" w:rsidRDefault="00F23514">
      <w:pPr>
        <w:pStyle w:val="ConsPlusNormal"/>
        <w:ind w:firstLine="540"/>
        <w:jc w:val="both"/>
      </w:pPr>
      <w:r>
        <w:t>2.10. При эпидемиологически доказанной вспышке диагноз выставляется на основании клинических данных и эпидемиологического анамнеза.</w:t>
      </w:r>
    </w:p>
    <w:p w:rsidR="00F23514" w:rsidRDefault="00F23514">
      <w:pPr>
        <w:pStyle w:val="ConsPlusNormal"/>
        <w:ind w:firstLine="540"/>
        <w:jc w:val="both"/>
      </w:pPr>
    </w:p>
    <w:p w:rsidR="00F23514" w:rsidRDefault="00F23514">
      <w:pPr>
        <w:pStyle w:val="ConsPlusNormal"/>
        <w:jc w:val="center"/>
        <w:outlineLvl w:val="1"/>
      </w:pPr>
      <w:r>
        <w:t>III. Выявление, регистрация, учет и статистическое</w:t>
      </w:r>
    </w:p>
    <w:p w:rsidR="00F23514" w:rsidRDefault="00F23514">
      <w:pPr>
        <w:pStyle w:val="ConsPlusNormal"/>
        <w:jc w:val="center"/>
      </w:pPr>
      <w:r>
        <w:t>наблюдение больных энтеровирусной (неполио) инфекцией</w:t>
      </w:r>
    </w:p>
    <w:p w:rsidR="00F23514" w:rsidRDefault="00F23514">
      <w:pPr>
        <w:pStyle w:val="ConsPlusNormal"/>
        <w:jc w:val="center"/>
      </w:pPr>
      <w:r>
        <w:t>и с подозрением на это заболевание</w:t>
      </w:r>
    </w:p>
    <w:p w:rsidR="00F23514" w:rsidRDefault="00F23514">
      <w:pPr>
        <w:pStyle w:val="ConsPlusNormal"/>
        <w:jc w:val="center"/>
      </w:pPr>
    </w:p>
    <w:p w:rsidR="00F23514" w:rsidRDefault="00F23514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Выявление случаев заболеваний ЭВИ или с подозрением на это заболевание проводится медицинскими работниками организаций, осуществляющих медицинскую деятельность, и иных организаций (далее - медицинские работники организаций), а также лицами, имеющими право на занятие частной медицинской практикой и получившими лицензию на осуществление медицинской деятельности в установленном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порядке (далее - частнопрактикующие медицинские работники) при обращениях, оказании медицинской помощи, проведении осмотров, обследований и при других</w:t>
      </w:r>
      <w:proofErr w:type="gramEnd"/>
      <w:r>
        <w:t xml:space="preserve"> </w:t>
      </w:r>
      <w:proofErr w:type="gramStart"/>
      <w:r>
        <w:t>мероприятиях</w:t>
      </w:r>
      <w:proofErr w:type="gramEnd"/>
      <w:r>
        <w:t>.</w:t>
      </w:r>
    </w:p>
    <w:p w:rsidR="00F23514" w:rsidRDefault="00F235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3514" w:rsidRDefault="00F2351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23514" w:rsidRDefault="00F23514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порядка представления внеочередных донесений о возникновении чрезвычайных ситуаций санитарно-эпидемиологического характера, см. </w:t>
      </w:r>
      <w:hyperlink r:id="rId9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Главного государственного санитарного врача РФ от 04.02.2016 N 11.</w:t>
      </w:r>
    </w:p>
    <w:p w:rsidR="00F23514" w:rsidRDefault="00F235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3514" w:rsidRDefault="00F23514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 каждом случае выявления ЭВИ (или подозрения на ЭВИ) медицинские работники организаций и частнопрактикующие медицинские работники в течение 2 часов сообщают по телефону и в течение 12 часов направляют экстренное извещение установленной формы </w:t>
      </w:r>
      <w:hyperlink r:id="rId10" w:history="1">
        <w:r>
          <w:rPr>
            <w:color w:val="0000FF"/>
          </w:rPr>
          <w:t>(N 058/у)</w:t>
        </w:r>
      </w:hyperlink>
      <w:r>
        <w:t xml:space="preserve"> в орган, осуществляющий государственный санитарно-эпидемиологический надзор на территории, где выявлен случай заболевания (далее - территориальный орган, осуществляющий государственный санитарно-эпидемиологический надзор).</w:t>
      </w:r>
      <w:proofErr w:type="gramEnd"/>
    </w:p>
    <w:p w:rsidR="00F23514" w:rsidRDefault="00F23514">
      <w:pPr>
        <w:pStyle w:val="ConsPlusNormal"/>
        <w:ind w:firstLine="540"/>
        <w:jc w:val="both"/>
      </w:pPr>
      <w:r>
        <w:t xml:space="preserve">3.3. Регистрация и учет случаев заболевания ЭВИ осуществляется в "Журнале учета инфекционных заболеваний" </w:t>
      </w:r>
      <w:hyperlink r:id="rId11" w:history="1">
        <w:r>
          <w:rPr>
            <w:color w:val="0000FF"/>
          </w:rPr>
          <w:t>(форма N 060/у)</w:t>
        </w:r>
      </w:hyperlink>
      <w:r>
        <w:t xml:space="preserve"> по месту их выявления в медицинских и иных организациях (детских, подростковых, оздоровительных и других организациях), а также территориальными органами, осуществляющими государственный санитарно-эпидемиологический надзор.</w:t>
      </w:r>
    </w:p>
    <w:p w:rsidR="00F23514" w:rsidRDefault="00F23514">
      <w:pPr>
        <w:pStyle w:val="ConsPlusNormal"/>
        <w:ind w:firstLine="540"/>
        <w:jc w:val="both"/>
      </w:pPr>
      <w:r>
        <w:t xml:space="preserve">3.4. Сведения о регистрации случаев ЭВИ на основании окончательных диагнозов вносятся в формы федерального государственного статистического наблюдения </w:t>
      </w:r>
      <w:hyperlink r:id="rId12" w:history="1">
        <w:r>
          <w:rPr>
            <w:color w:val="0000FF"/>
          </w:rPr>
          <w:t>N 1</w:t>
        </w:r>
      </w:hyperlink>
      <w:r>
        <w:t xml:space="preserve"> и </w:t>
      </w:r>
      <w:hyperlink r:id="rId13" w:history="1">
        <w:r>
          <w:rPr>
            <w:color w:val="0000FF"/>
          </w:rPr>
          <w:t>N 2</w:t>
        </w:r>
      </w:hyperlink>
      <w:r>
        <w:t xml:space="preserve"> "Сведения об инфекционных и паразитарных заболеваниях" (месячная, годовая).</w:t>
      </w:r>
    </w:p>
    <w:p w:rsidR="00F23514" w:rsidRDefault="00F23514">
      <w:pPr>
        <w:pStyle w:val="ConsPlusNormal"/>
        <w:ind w:firstLine="540"/>
        <w:jc w:val="both"/>
      </w:pPr>
    </w:p>
    <w:p w:rsidR="00F23514" w:rsidRDefault="00F23514">
      <w:pPr>
        <w:pStyle w:val="ConsPlusNormal"/>
        <w:jc w:val="center"/>
        <w:outlineLvl w:val="1"/>
      </w:pPr>
      <w:r>
        <w:lastRenderedPageBreak/>
        <w:t>IV. Мероприятия при выявлении больного ЭВИ</w:t>
      </w:r>
    </w:p>
    <w:p w:rsidR="00F23514" w:rsidRDefault="00F23514">
      <w:pPr>
        <w:pStyle w:val="ConsPlusNormal"/>
        <w:jc w:val="center"/>
      </w:pPr>
      <w:r>
        <w:t>(при подозрении на это заболевание)</w:t>
      </w:r>
    </w:p>
    <w:p w:rsidR="00F23514" w:rsidRDefault="00F23514">
      <w:pPr>
        <w:pStyle w:val="ConsPlusNormal"/>
        <w:ind w:firstLine="540"/>
        <w:jc w:val="both"/>
      </w:pPr>
    </w:p>
    <w:p w:rsidR="00F23514" w:rsidRDefault="00F23514">
      <w:pPr>
        <w:pStyle w:val="ConsPlusNormal"/>
        <w:ind w:firstLine="540"/>
        <w:jc w:val="both"/>
      </w:pPr>
      <w:r>
        <w:t>4.1. Госпитализация больных с ЭВИ и лиц с подозрением на это заболевание проводится по клиническим и эпидемиологическим показаниям.</w:t>
      </w:r>
    </w:p>
    <w:p w:rsidR="00F23514" w:rsidRDefault="00F23514">
      <w:pPr>
        <w:pStyle w:val="ConsPlusNormal"/>
        <w:ind w:firstLine="540"/>
        <w:jc w:val="both"/>
      </w:pPr>
      <w:r>
        <w:t>4.2. Обязательной госпитализации подлежат больные ЭВИ и лица с подозрением на это заболевание - с неврологической симптоматикой (серозный менингит, менингоэнцефалит, вирусные энцефалиты, миелит), а также пациенты с увеитами, геморрагическими конъюнктивитами, миокардитами.</w:t>
      </w:r>
    </w:p>
    <w:p w:rsidR="00F23514" w:rsidRDefault="00F23514">
      <w:pPr>
        <w:pStyle w:val="ConsPlusNormal"/>
        <w:ind w:firstLine="540"/>
        <w:jc w:val="both"/>
      </w:pPr>
      <w:r>
        <w:t>4.3. Обязательной изоляции подлежат больные всеми клиническими формами ЭВИ и лица с подозрением на это заболевание - из организованных коллективов, а также проживающие в общежитиях.</w:t>
      </w:r>
    </w:p>
    <w:p w:rsidR="00F23514" w:rsidRDefault="00F23514">
      <w:pPr>
        <w:pStyle w:val="ConsPlusNormal"/>
        <w:ind w:firstLine="540"/>
        <w:jc w:val="both"/>
      </w:pPr>
      <w:r>
        <w:t>4.4. Больные с ЭВИ и лица с подозрением на это заболевание подлежат обязательному лабораторному обследованию. Взятие клинического материала от больного организуется при установлении диагноза ЭВИ или при подозрении на это заболевание - в день его обращения (госпитализации).</w:t>
      </w:r>
    </w:p>
    <w:p w:rsidR="00F23514" w:rsidRDefault="00F23514">
      <w:pPr>
        <w:pStyle w:val="ConsPlusNormal"/>
        <w:ind w:firstLine="540"/>
        <w:jc w:val="both"/>
      </w:pPr>
      <w:r>
        <w:t>Для исследования отбираются:</w:t>
      </w:r>
    </w:p>
    <w:p w:rsidR="00F23514" w:rsidRDefault="00F23514">
      <w:pPr>
        <w:pStyle w:val="ConsPlusNormal"/>
        <w:ind w:firstLine="540"/>
        <w:jc w:val="both"/>
      </w:pPr>
      <w:r>
        <w:t xml:space="preserve">спинномозговая жидкость, </w:t>
      </w:r>
      <w:proofErr w:type="gramStart"/>
      <w:r>
        <w:t>отделяемое</w:t>
      </w:r>
      <w:proofErr w:type="gramEnd"/>
      <w:r>
        <w:t xml:space="preserve"> конъюнктивы, мазок отделяемого везикул, кровь, биоптаты органов (стерильные типы клинического материала);</w:t>
      </w:r>
    </w:p>
    <w:p w:rsidR="00F23514" w:rsidRDefault="00F23514">
      <w:pPr>
        <w:pStyle w:val="ConsPlusNormal"/>
        <w:ind w:firstLine="540"/>
        <w:jc w:val="both"/>
      </w:pPr>
      <w:r>
        <w:t>мазок (смыв) из ротоглотки/носоглотки, мазок отделяемого язв при герпангине, образцы фекалий, аутопсийный материал (нестерильные типы клинического материала).</w:t>
      </w:r>
    </w:p>
    <w:p w:rsidR="00F23514" w:rsidRDefault="00F23514">
      <w:pPr>
        <w:pStyle w:val="ConsPlusNormal"/>
        <w:ind w:firstLine="540"/>
        <w:jc w:val="both"/>
      </w:pPr>
      <w:r>
        <w:t>Аутопсийный материал (ткани головного, спинного, продолговатого мозга и варолиева моста, печени, легких, миокарда, лимфоузлы, содержимое кишечника и ткань кишечной стенки, соскоб кожных высыпаний) отбирается при летальном исходе.</w:t>
      </w:r>
    </w:p>
    <w:p w:rsidR="00F23514" w:rsidRDefault="00F23514">
      <w:pPr>
        <w:pStyle w:val="ConsPlusNormal"/>
        <w:ind w:firstLine="540"/>
        <w:jc w:val="both"/>
      </w:pPr>
      <w:r>
        <w:t>Взятие определенного вида материала для лабораторных исследований от больных ЭВИ и лиц с подозрением на это заболевание осуществляется с учетом клинической картины заболевания.</w:t>
      </w:r>
    </w:p>
    <w:p w:rsidR="00F23514" w:rsidRDefault="00F23514">
      <w:pPr>
        <w:pStyle w:val="ConsPlusNormal"/>
        <w:ind w:firstLine="540"/>
        <w:jc w:val="both"/>
      </w:pPr>
      <w:r>
        <w:t>При наличии клинических показаний взятие стерильных типов клинического материала должно включаться в исследование в обязательном порядке.</w:t>
      </w:r>
    </w:p>
    <w:p w:rsidR="00F23514" w:rsidRDefault="00F23514">
      <w:pPr>
        <w:pStyle w:val="ConsPlusNormal"/>
        <w:ind w:firstLine="540"/>
        <w:jc w:val="both"/>
      </w:pPr>
      <w:r>
        <w:t>4.5. Доставка клинического материала в лабораторию для исследований с целью установления этиологии возбудителя и его биологических свой</w:t>
      </w:r>
      <w:proofErr w:type="gramStart"/>
      <w:r>
        <w:t>ств пр</w:t>
      </w:r>
      <w:proofErr w:type="gramEnd"/>
      <w:r>
        <w:t>оводится не позднее 72-х часов с момента отбора проб.</w:t>
      </w:r>
    </w:p>
    <w:p w:rsidR="00F23514" w:rsidRDefault="00F23514">
      <w:pPr>
        <w:pStyle w:val="ConsPlusNormal"/>
        <w:ind w:firstLine="540"/>
        <w:jc w:val="both"/>
      </w:pPr>
      <w:r>
        <w:t>4.6. Этиологическая расшифровка случаев ЭВИ должна быть проведена не позднее 7-го дня с момента поступления проб в лабораторию.</w:t>
      </w:r>
    </w:p>
    <w:p w:rsidR="00F23514" w:rsidRDefault="00F23514">
      <w:pPr>
        <w:pStyle w:val="ConsPlusNormal"/>
        <w:ind w:firstLine="540"/>
        <w:jc w:val="both"/>
      </w:pPr>
    </w:p>
    <w:p w:rsidR="00F23514" w:rsidRDefault="00F23514">
      <w:pPr>
        <w:pStyle w:val="ConsPlusNormal"/>
        <w:jc w:val="center"/>
        <w:outlineLvl w:val="1"/>
      </w:pPr>
      <w:r>
        <w:t xml:space="preserve">V. Лабораторная диагностика </w:t>
      </w:r>
      <w:proofErr w:type="gramStart"/>
      <w:r>
        <w:t>энтеровирусной</w:t>
      </w:r>
      <w:proofErr w:type="gramEnd"/>
    </w:p>
    <w:p w:rsidR="00F23514" w:rsidRDefault="00F23514">
      <w:pPr>
        <w:pStyle w:val="ConsPlusNormal"/>
        <w:jc w:val="center"/>
      </w:pPr>
      <w:r>
        <w:t>(неполио) инфекции</w:t>
      </w:r>
    </w:p>
    <w:p w:rsidR="00F23514" w:rsidRDefault="00F23514">
      <w:pPr>
        <w:pStyle w:val="ConsPlusNormal"/>
        <w:ind w:firstLine="540"/>
        <w:jc w:val="both"/>
      </w:pPr>
    </w:p>
    <w:p w:rsidR="00F23514" w:rsidRDefault="00F23514">
      <w:pPr>
        <w:pStyle w:val="ConsPlusNormal"/>
        <w:ind w:firstLine="540"/>
        <w:jc w:val="both"/>
      </w:pPr>
      <w:r>
        <w:t xml:space="preserve">5.1. Лабораторные исследования, направленные на обнаружение и идентификацию ЭВИ, осуществляются лабораториями, имеющими разрешительные документы для работы с возбудителями III - IV групп патогенности в соответствии с действующими нормативными правовыми </w:t>
      </w:r>
      <w:hyperlink r:id="rId14" w:history="1">
        <w:r>
          <w:rPr>
            <w:color w:val="0000FF"/>
          </w:rPr>
          <w:t>актами</w:t>
        </w:r>
      </w:hyperlink>
      <w:r>
        <w:t xml:space="preserve"> и владеющими соответствующими методами лабораторных исследований.</w:t>
      </w:r>
    </w:p>
    <w:p w:rsidR="00F23514" w:rsidRDefault="00F23514">
      <w:pPr>
        <w:pStyle w:val="ConsPlusNormal"/>
        <w:ind w:firstLine="540"/>
        <w:jc w:val="both"/>
      </w:pPr>
      <w:r>
        <w:t xml:space="preserve">5.2. Основными методами лабораторного подтверждения ЭВИ являются </w:t>
      </w:r>
      <w:proofErr w:type="gramStart"/>
      <w:r>
        <w:t>вирусологический</w:t>
      </w:r>
      <w:proofErr w:type="gramEnd"/>
      <w:r>
        <w:t xml:space="preserve"> и молекулярно-биологические методы (полимеразно-цепная реакция (далее - ПЦР), секвенирование).</w:t>
      </w:r>
    </w:p>
    <w:p w:rsidR="00F23514" w:rsidRDefault="00F23514">
      <w:pPr>
        <w:pStyle w:val="ConsPlusNormal"/>
        <w:ind w:firstLine="540"/>
        <w:jc w:val="both"/>
      </w:pPr>
      <w:r>
        <w:t>5.3. Лабораторным подтверждением диагноза ЭВИ является:</w:t>
      </w:r>
    </w:p>
    <w:p w:rsidR="00F23514" w:rsidRDefault="00F23514">
      <w:pPr>
        <w:pStyle w:val="ConsPlusNormal"/>
        <w:ind w:firstLine="540"/>
        <w:jc w:val="both"/>
      </w:pPr>
      <w:r>
        <w:t>- обнаружение энтеровирусов или их рибонуклеиновой кислоты (далее - РНК) в стерильных типах клинического материала;</w:t>
      </w:r>
    </w:p>
    <w:p w:rsidR="00F23514" w:rsidRDefault="00F23514">
      <w:pPr>
        <w:pStyle w:val="ConsPlusNormal"/>
        <w:ind w:firstLine="540"/>
        <w:jc w:val="both"/>
      </w:pPr>
      <w:r>
        <w:t>- выявление энтеровирусов или их РНК в нестерильных типах клинического материала при наличии этиологически расшифрованной вспышки энтеровирусной инфекции и при наличии у пациента характерной для данной вспышки клинической картины заболевания;</w:t>
      </w:r>
    </w:p>
    <w:p w:rsidR="00F23514" w:rsidRDefault="00F23514">
      <w:pPr>
        <w:pStyle w:val="ConsPlusNormal"/>
        <w:ind w:firstLine="540"/>
        <w:jc w:val="both"/>
      </w:pPr>
      <w:r>
        <w:t>- выявление энтеровирусов или их РНК в нестерильных типах клинического материала при отсутствии вспышки и соответствии их серо- или генотипа специфичной клинической картине заболевания (HFMD, герпангина, острый геморрагический конъюнктивит, увеит и другие);</w:t>
      </w:r>
    </w:p>
    <w:p w:rsidR="00F23514" w:rsidRDefault="00F23514">
      <w:pPr>
        <w:pStyle w:val="ConsPlusNormal"/>
        <w:ind w:firstLine="540"/>
        <w:jc w:val="both"/>
      </w:pPr>
      <w:r>
        <w:lastRenderedPageBreak/>
        <w:t>- выявление энтеровирусов или их РНК в двух пробах нестерильных клинических материалов разных типов.</w:t>
      </w:r>
    </w:p>
    <w:p w:rsidR="00F23514" w:rsidRDefault="00F23514">
      <w:pPr>
        <w:pStyle w:val="ConsPlusNormal"/>
        <w:ind w:firstLine="540"/>
        <w:jc w:val="both"/>
      </w:pPr>
    </w:p>
    <w:p w:rsidR="00F23514" w:rsidRDefault="00F23514">
      <w:pPr>
        <w:pStyle w:val="ConsPlusNormal"/>
        <w:jc w:val="center"/>
        <w:outlineLvl w:val="1"/>
      </w:pPr>
      <w:r>
        <w:t xml:space="preserve">VI. Организация и проведение </w:t>
      </w:r>
      <w:proofErr w:type="gramStart"/>
      <w:r>
        <w:t>санитарно-противоэпидемических</w:t>
      </w:r>
      <w:proofErr w:type="gramEnd"/>
    </w:p>
    <w:p w:rsidR="00F23514" w:rsidRDefault="00F23514">
      <w:pPr>
        <w:pStyle w:val="ConsPlusNormal"/>
        <w:jc w:val="center"/>
      </w:pPr>
      <w:r>
        <w:t>(профилактических) мероприятий в очаге ЭВИ</w:t>
      </w:r>
    </w:p>
    <w:p w:rsidR="00F23514" w:rsidRDefault="00F23514">
      <w:pPr>
        <w:pStyle w:val="ConsPlusNormal"/>
        <w:ind w:firstLine="540"/>
        <w:jc w:val="both"/>
      </w:pPr>
    </w:p>
    <w:p w:rsidR="00F23514" w:rsidRDefault="00F23514">
      <w:pPr>
        <w:pStyle w:val="ConsPlusNormal"/>
        <w:ind w:firstLine="540"/>
        <w:jc w:val="both"/>
      </w:pPr>
      <w:r>
        <w:t xml:space="preserve">6.1. </w:t>
      </w:r>
      <w:hyperlink r:id="rId15" w:history="1">
        <w:r>
          <w:rPr>
            <w:color w:val="0000FF"/>
          </w:rPr>
          <w:t>Органами</w:t>
        </w:r>
      </w:hyperlink>
      <w:r>
        <w:t>, уполномоченными осуществлять государственный санитарно-эпидемиологический надзор, проводится эпидемиологическое расследование очага ЭВИ с целью установления его границ, выявления источника возбудителя ЭВИ, контактных лиц, а также лиц, подвергшихся риску заражения, определения путей и факторов передачи возбудителя, а также условий, способствовавших возникновению очага.</w:t>
      </w:r>
    </w:p>
    <w:p w:rsidR="00F23514" w:rsidRDefault="00F23514">
      <w:pPr>
        <w:pStyle w:val="ConsPlusNormal"/>
        <w:ind w:firstLine="540"/>
        <w:jc w:val="both"/>
      </w:pPr>
      <w:r>
        <w:t>6.2. С целью установления путей и факторов передачи инфекции в зависимости от конкретной эпидемиологической ситуации осуществляют взятие проб материалов (питьевая вода, вода бассейнов, рекреационных водоемов и другие) из объектов окружающей среды для проведения лабораторных исследований.</w:t>
      </w:r>
    </w:p>
    <w:p w:rsidR="00F23514" w:rsidRDefault="00F23514">
      <w:pPr>
        <w:pStyle w:val="ConsPlusNormal"/>
        <w:ind w:firstLine="540"/>
        <w:jc w:val="both"/>
      </w:pPr>
      <w:r>
        <w:t xml:space="preserve">Объем исследований определяют </w:t>
      </w:r>
      <w:hyperlink r:id="rId16" w:history="1">
        <w:r>
          <w:rPr>
            <w:color w:val="0000FF"/>
          </w:rPr>
          <w:t>органы</w:t>
        </w:r>
      </w:hyperlink>
      <w:r>
        <w:t>, осуществляющие государственный санитарно-эпидемиологический надзор.</w:t>
      </w:r>
    </w:p>
    <w:p w:rsidR="00F23514" w:rsidRDefault="00F23514">
      <w:pPr>
        <w:pStyle w:val="ConsPlusNormal"/>
        <w:ind w:firstLine="540"/>
        <w:jc w:val="both"/>
      </w:pPr>
      <w:r>
        <w:t>6.3. По результатам эпидемиологического обследования очага готовится план противоэпидемических и профилактических мероприятий, который согласовывают с заинтересованными организациями и ведомствами, а при необходимости - с органами исполнительной власти.</w:t>
      </w:r>
    </w:p>
    <w:p w:rsidR="00F23514" w:rsidRDefault="00F23514">
      <w:pPr>
        <w:pStyle w:val="ConsPlusNormal"/>
        <w:ind w:firstLine="540"/>
        <w:jc w:val="both"/>
      </w:pPr>
      <w:r>
        <w:t>В зависимости от эпидемиологической ситуации планом может быть предусмотрено:</w:t>
      </w:r>
    </w:p>
    <w:p w:rsidR="00F23514" w:rsidRDefault="00F23514">
      <w:pPr>
        <w:pStyle w:val="ConsPlusNormal"/>
        <w:ind w:firstLine="540"/>
        <w:jc w:val="both"/>
      </w:pPr>
      <w:r>
        <w:t>- введение ограничений (вплоть до запрещения) проведения массовых мероприятий (в первую очередь в детских организованных коллективах), купания в открытых водоемах, бассейнах;</w:t>
      </w:r>
    </w:p>
    <w:p w:rsidR="00F23514" w:rsidRDefault="00F23514">
      <w:pPr>
        <w:pStyle w:val="ConsPlusNormal"/>
        <w:ind w:firstLine="540"/>
        <w:jc w:val="both"/>
      </w:pPr>
      <w:r>
        <w:t>- приостановление занятий в начальных классах в случае ухудшения эпидемиологической ситуации;</w:t>
      </w:r>
    </w:p>
    <w:p w:rsidR="00F23514" w:rsidRDefault="00F23514">
      <w:pPr>
        <w:pStyle w:val="ConsPlusNormal"/>
        <w:ind w:firstLine="540"/>
        <w:jc w:val="both"/>
      </w:pPr>
      <w:r>
        <w:t>- введение гиперхлорирования питьевой воды, подаваемой населению;</w:t>
      </w:r>
    </w:p>
    <w:p w:rsidR="00F23514" w:rsidRDefault="00F23514">
      <w:pPr>
        <w:pStyle w:val="ConsPlusNormal"/>
        <w:ind w:firstLine="540"/>
        <w:jc w:val="both"/>
      </w:pPr>
      <w:r>
        <w:t>- установление питьевого режима с обязательным кипячением воды или раздачей бутилированной воды (в детских и медицинских организациях).</w:t>
      </w:r>
    </w:p>
    <w:p w:rsidR="00F23514" w:rsidRDefault="00F23514">
      <w:pPr>
        <w:pStyle w:val="ConsPlusNormal"/>
        <w:ind w:firstLine="540"/>
        <w:jc w:val="both"/>
      </w:pPr>
      <w:r>
        <w:t xml:space="preserve">6.4. Санитарно-противоэпидемические (профилактические) мероприятия в эпидемическом очаге ЭВИ (при подозрении на это заболевание) проводят медицинские работники лечебно-профилактических, детских образовательных организаций, летних оздоровительных учреждений и других организаций под контролем </w:t>
      </w:r>
      <w:hyperlink r:id="rId17" w:history="1">
        <w:r>
          <w:rPr>
            <w:color w:val="0000FF"/>
          </w:rPr>
          <w:t>органов</w:t>
        </w:r>
      </w:hyperlink>
      <w:r>
        <w:t>, осуществляющих государственный санитарно-эпидемиологический надзор. Ответственность за полноту и своевременность проведения мероприятий возлагается на руководителя организации (учреждения).</w:t>
      </w:r>
    </w:p>
    <w:p w:rsidR="00F23514" w:rsidRDefault="00F23514">
      <w:pPr>
        <w:pStyle w:val="ConsPlusNormal"/>
        <w:ind w:firstLine="540"/>
        <w:jc w:val="both"/>
      </w:pPr>
      <w:r>
        <w:t>6.5. В целях локализации очага энтеровирусной (неполио) инфекции проводится активное выявление больных методом опроса, осмотра при утреннем приеме детей в коллектив (для организованных детей), а также при подворных (поквартирных) обходах. В зависимости от клинической формы ЭВИ для выявления и клинической диагностики заболеваний привлекаются узкие специалисты.</w:t>
      </w:r>
    </w:p>
    <w:p w:rsidR="00F23514" w:rsidRDefault="00F23514">
      <w:pPr>
        <w:pStyle w:val="ConsPlusNormal"/>
        <w:ind w:firstLine="540"/>
        <w:jc w:val="both"/>
      </w:pPr>
      <w:r>
        <w:t xml:space="preserve">В отдельных случаях организуют взятие клинического материала </w:t>
      </w:r>
      <w:proofErr w:type="gramStart"/>
      <w:r>
        <w:t>от</w:t>
      </w:r>
      <w:proofErr w:type="gramEnd"/>
      <w:r>
        <w:t xml:space="preserve"> контактных в очаге для лабораторных исследований. Необходимость взятия материала от контактных, а также тип клинического материала и кратность его взятия определяется специалистами территориальных </w:t>
      </w:r>
      <w:hyperlink r:id="rId18" w:history="1">
        <w:r>
          <w:rPr>
            <w:color w:val="0000FF"/>
          </w:rPr>
          <w:t>органов</w:t>
        </w:r>
      </w:hyperlink>
      <w:r>
        <w:t>, осуществляющих государственный санитарно-эпидемиологический надзор совместно со специалистами органов управления здравоохранением.</w:t>
      </w:r>
    </w:p>
    <w:p w:rsidR="00F23514" w:rsidRDefault="00F23514">
      <w:pPr>
        <w:pStyle w:val="ConsPlusNormal"/>
        <w:ind w:firstLine="540"/>
        <w:jc w:val="both"/>
      </w:pPr>
      <w:r>
        <w:t>6.6. В очаге ЭВИ (при подозрении на это заболевание) организуется медицинское наблюдение за лицами, подвергшимися риску заражения. Наблюдение проводится медицинскими работниками организаций, в которых зарегистрирован очаг ЭВИ, или лечебно-профилактической организацией - по территориальной принадлежности.</w:t>
      </w:r>
    </w:p>
    <w:p w:rsidR="00F23514" w:rsidRDefault="00F23514">
      <w:pPr>
        <w:pStyle w:val="ConsPlusNormal"/>
        <w:ind w:firstLine="540"/>
        <w:jc w:val="both"/>
      </w:pPr>
      <w:r>
        <w:t>Медицинскому наблюдению подлежат:</w:t>
      </w:r>
    </w:p>
    <w:p w:rsidR="00F23514" w:rsidRDefault="00F23514">
      <w:pPr>
        <w:pStyle w:val="ConsPlusNormal"/>
        <w:ind w:firstLine="540"/>
        <w:jc w:val="both"/>
      </w:pPr>
      <w:proofErr w:type="gramStart"/>
      <w:r>
        <w:t>- контактные с больными ЭВИ в организованных коллективах детей (детских образовательных организациях, летних оздоровительных учреждениях, санаториях и других), на предприятиях пищевой промышленности и приравненных к ним объектах водоснабжения;</w:t>
      </w:r>
      <w:proofErr w:type="gramEnd"/>
    </w:p>
    <w:p w:rsidR="00F23514" w:rsidRDefault="00F23514">
      <w:pPr>
        <w:pStyle w:val="ConsPlusNormal"/>
        <w:ind w:firstLine="540"/>
        <w:jc w:val="both"/>
      </w:pPr>
      <w:r>
        <w:lastRenderedPageBreak/>
        <w:t>- контактные из домашних очагов: дети дошкольного возраста и взрослые из категории лиц, работающих в учреждениях, организациях, характер деятельности которых связан с производством, транспортированием и реализацией пищевых продуктов и питьевой воды, с воспитанием и обучением детей, обслуживанием больных, с коммунальным и бытовым обслуживанием населения.</w:t>
      </w:r>
    </w:p>
    <w:p w:rsidR="00F23514" w:rsidRDefault="00F23514">
      <w:pPr>
        <w:pStyle w:val="ConsPlusNormal"/>
        <w:ind w:firstLine="540"/>
        <w:jc w:val="both"/>
      </w:pPr>
      <w:r>
        <w:t>6.7. Медицинское наблюдение контактных осуществляется ежедневно с внесением результатов осмотра в соответствующие медицинские документы (листы наблюдений).</w:t>
      </w:r>
    </w:p>
    <w:p w:rsidR="00F23514" w:rsidRDefault="00F23514">
      <w:pPr>
        <w:pStyle w:val="ConsPlusNormal"/>
        <w:ind w:firstLine="540"/>
        <w:jc w:val="both"/>
      </w:pPr>
      <w:r>
        <w:t xml:space="preserve">Длительность медицинского наблюдения за контактными в очаге с момента изоляции </w:t>
      </w:r>
      <w:proofErr w:type="gramStart"/>
      <w:r>
        <w:t>последнего</w:t>
      </w:r>
      <w:proofErr w:type="gramEnd"/>
      <w:r>
        <w:t xml:space="preserve"> заболевшего ЭВИ составляет:</w:t>
      </w:r>
    </w:p>
    <w:p w:rsidR="00F23514" w:rsidRDefault="00F23514">
      <w:pPr>
        <w:pStyle w:val="ConsPlusNormal"/>
        <w:ind w:firstLine="540"/>
        <w:jc w:val="both"/>
      </w:pPr>
      <w:r>
        <w:t>10 дней - при регистрации легких форм ЭВИ (при отсутствии явных признаков поражения нервной системы): энтеровирусная лихорадка, эпидемическая миалгия, герпетическая ангина и другие;</w:t>
      </w:r>
    </w:p>
    <w:p w:rsidR="00F23514" w:rsidRDefault="00F23514">
      <w:pPr>
        <w:pStyle w:val="ConsPlusNormal"/>
        <w:ind w:firstLine="540"/>
        <w:jc w:val="both"/>
      </w:pPr>
      <w:r>
        <w:t>20 дней - при регистрации форм ЭВИ с поражением нервной системы.</w:t>
      </w:r>
    </w:p>
    <w:p w:rsidR="00F23514" w:rsidRDefault="00F23514">
      <w:pPr>
        <w:pStyle w:val="ConsPlusNormal"/>
        <w:ind w:firstLine="540"/>
        <w:jc w:val="both"/>
      </w:pPr>
      <w:r>
        <w:t>6.8. После изоляции больного ЭВИ (или лица с подозрением на это заболевание) в детском организованном коллективе проводятся ограничительные мероприятия:</w:t>
      </w:r>
    </w:p>
    <w:p w:rsidR="00F23514" w:rsidRDefault="00F23514">
      <w:pPr>
        <w:pStyle w:val="ConsPlusNormal"/>
        <w:ind w:firstLine="540"/>
        <w:jc w:val="both"/>
      </w:pPr>
      <w:r>
        <w:t>в течение 10 дней - при регистрации легких форм ЭВИ (без признаков поражения нервной системы);</w:t>
      </w:r>
    </w:p>
    <w:p w:rsidR="00F23514" w:rsidRDefault="00F23514">
      <w:pPr>
        <w:pStyle w:val="ConsPlusNormal"/>
        <w:ind w:firstLine="540"/>
        <w:jc w:val="both"/>
      </w:pPr>
      <w:r>
        <w:t>в течение 20 дней - при регистрации форм ЭВИ с поражением нервной системы.</w:t>
      </w:r>
    </w:p>
    <w:p w:rsidR="00F23514" w:rsidRDefault="00F23514">
      <w:pPr>
        <w:pStyle w:val="ConsPlusNormal"/>
        <w:ind w:firstLine="540"/>
        <w:jc w:val="both"/>
      </w:pPr>
      <w:r>
        <w:t>6.9. Ограничительные мероприятия включают:</w:t>
      </w:r>
    </w:p>
    <w:p w:rsidR="00F23514" w:rsidRDefault="00F23514">
      <w:pPr>
        <w:pStyle w:val="ConsPlusNormal"/>
        <w:ind w:firstLine="540"/>
        <w:jc w:val="both"/>
      </w:pPr>
      <w:r>
        <w:t>- прекращение приема новых и временно отсутствующих детей в группу, в которой зарегистрирован случай ЭВИ;</w:t>
      </w:r>
    </w:p>
    <w:p w:rsidR="00F23514" w:rsidRDefault="00F23514">
      <w:pPr>
        <w:pStyle w:val="ConsPlusNormal"/>
        <w:ind w:firstLine="540"/>
        <w:jc w:val="both"/>
      </w:pPr>
      <w:r>
        <w:t>- запрещение перевода детей из группы, в которой зарегистрирован случай ЭВИ, в другую группу;</w:t>
      </w:r>
    </w:p>
    <w:p w:rsidR="00F23514" w:rsidRDefault="00F23514">
      <w:pPr>
        <w:pStyle w:val="ConsPlusNormal"/>
        <w:ind w:firstLine="540"/>
        <w:jc w:val="both"/>
      </w:pPr>
      <w:r>
        <w:t>- запрещение участия карантинной группы в общих культурно-массовых мероприятиях детской организации;</w:t>
      </w:r>
    </w:p>
    <w:p w:rsidR="00F23514" w:rsidRDefault="00F23514">
      <w:pPr>
        <w:pStyle w:val="ConsPlusNormal"/>
        <w:ind w:firstLine="540"/>
        <w:jc w:val="both"/>
      </w:pPr>
      <w:r>
        <w:t>- организацию прогулок карантинной группы с соблюдением принципа групповой изоляции на участке и при возвращении в группу;</w:t>
      </w:r>
    </w:p>
    <w:p w:rsidR="00F23514" w:rsidRDefault="00F23514">
      <w:pPr>
        <w:pStyle w:val="ConsPlusNormal"/>
        <w:ind w:firstLine="540"/>
        <w:jc w:val="both"/>
      </w:pPr>
      <w:r>
        <w:t>- соблюдение принципа изоляции детей карантинной группы при организации питания.</w:t>
      </w:r>
    </w:p>
    <w:p w:rsidR="00F23514" w:rsidRDefault="00F23514">
      <w:pPr>
        <w:pStyle w:val="ConsPlusNormal"/>
        <w:ind w:firstLine="540"/>
        <w:jc w:val="both"/>
      </w:pPr>
      <w:r>
        <w:t>6.10. В очагах ЭВИ организуют мероприятия по дезинфекции.</w:t>
      </w:r>
    </w:p>
    <w:p w:rsidR="00F23514" w:rsidRDefault="00F23514">
      <w:pPr>
        <w:pStyle w:val="ConsPlusNormal"/>
        <w:ind w:firstLine="540"/>
        <w:jc w:val="both"/>
      </w:pPr>
      <w:r>
        <w:t>Текущая дезинфекция в домашнем очаге проводится членами семьи, в организованных коллективах - сотрудниками учреждения после проведенного медицинскими работниками инструктажа.</w:t>
      </w:r>
    </w:p>
    <w:p w:rsidR="00F23514" w:rsidRDefault="00F23514">
      <w:pPr>
        <w:pStyle w:val="ConsPlusNormal"/>
        <w:ind w:firstLine="540"/>
        <w:jc w:val="both"/>
      </w:pPr>
      <w:r>
        <w:t xml:space="preserve">Необходимость проведения заключительной дезинфекции определяют специалисты </w:t>
      </w:r>
      <w:hyperlink r:id="rId19" w:history="1">
        <w:r>
          <w:rPr>
            <w:color w:val="0000FF"/>
          </w:rPr>
          <w:t>органов</w:t>
        </w:r>
      </w:hyperlink>
      <w:r>
        <w:t xml:space="preserve">, уполномоченных осуществлять государственный санитарно-эпидемиологический надзор. Заключительную дезинфекцию выполняют организации, осуществляющие дезинфекционную деятельность в установленном </w:t>
      </w:r>
      <w:hyperlink r:id="rId20" w:history="1">
        <w:r>
          <w:rPr>
            <w:color w:val="0000FF"/>
          </w:rPr>
          <w:t>порядке</w:t>
        </w:r>
      </w:hyperlink>
      <w:r>
        <w:t>.</w:t>
      </w:r>
    </w:p>
    <w:p w:rsidR="00F23514" w:rsidRDefault="00F23514">
      <w:pPr>
        <w:pStyle w:val="ConsPlusNormal"/>
        <w:ind w:firstLine="540"/>
        <w:jc w:val="both"/>
      </w:pPr>
      <w:r>
        <w:t xml:space="preserve">Текущая и заключительная дезинфекция проводится с использованием дезинфекционных средств, разрешенных к применению в установленном </w:t>
      </w:r>
      <w:hyperlink r:id="rId21" w:history="1">
        <w:r>
          <w:rPr>
            <w:color w:val="0000FF"/>
          </w:rPr>
          <w:t>порядке</w:t>
        </w:r>
      </w:hyperlink>
      <w:r>
        <w:t xml:space="preserve"> и обладающих вирулицидными свойствами, - в соответствии с инструкцией/методическими указаниями по их применению. Организация и проведение заключительной дезинфекции осуществляется в установленном порядке.</w:t>
      </w:r>
    </w:p>
    <w:p w:rsidR="00F23514" w:rsidRDefault="00F23514">
      <w:pPr>
        <w:pStyle w:val="ConsPlusNormal"/>
        <w:ind w:firstLine="540"/>
        <w:jc w:val="both"/>
      </w:pPr>
      <w:r>
        <w:t>6.11. В очагах ЭВИ допускается применение средств неспецифической экстренной профилактики в виде иммуномодуляторов и противовирусных сре</w:t>
      </w:r>
      <w:proofErr w:type="gramStart"/>
      <w:r>
        <w:t>дств в с</w:t>
      </w:r>
      <w:proofErr w:type="gramEnd"/>
      <w:r>
        <w:t>оответствии с инструкциями по их применению.</w:t>
      </w:r>
    </w:p>
    <w:p w:rsidR="00F23514" w:rsidRDefault="00F23514">
      <w:pPr>
        <w:pStyle w:val="ConsPlusNormal"/>
        <w:ind w:firstLine="540"/>
        <w:jc w:val="both"/>
      </w:pPr>
    </w:p>
    <w:p w:rsidR="00F23514" w:rsidRDefault="00F23514">
      <w:pPr>
        <w:pStyle w:val="ConsPlusNormal"/>
        <w:jc w:val="center"/>
        <w:outlineLvl w:val="1"/>
      </w:pPr>
      <w:r>
        <w:t xml:space="preserve">VII. Организация </w:t>
      </w:r>
      <w:proofErr w:type="gramStart"/>
      <w:r>
        <w:t>государственного</w:t>
      </w:r>
      <w:proofErr w:type="gramEnd"/>
    </w:p>
    <w:p w:rsidR="00F23514" w:rsidRDefault="00F23514">
      <w:pPr>
        <w:pStyle w:val="ConsPlusNormal"/>
        <w:jc w:val="center"/>
      </w:pPr>
      <w:r>
        <w:t>санитарно-эпидемиологического надзора</w:t>
      </w:r>
    </w:p>
    <w:p w:rsidR="00F23514" w:rsidRDefault="00F23514">
      <w:pPr>
        <w:pStyle w:val="ConsPlusNormal"/>
        <w:jc w:val="center"/>
      </w:pPr>
      <w:r>
        <w:t>за энтеровирусной инфекцией</w:t>
      </w:r>
    </w:p>
    <w:p w:rsidR="00F23514" w:rsidRDefault="00F23514">
      <w:pPr>
        <w:pStyle w:val="ConsPlusNormal"/>
        <w:ind w:firstLine="540"/>
        <w:jc w:val="both"/>
      </w:pPr>
    </w:p>
    <w:p w:rsidR="00F23514" w:rsidRDefault="00F23514">
      <w:pPr>
        <w:pStyle w:val="ConsPlusNormal"/>
        <w:ind w:firstLine="540"/>
        <w:jc w:val="both"/>
      </w:pPr>
      <w:r>
        <w:t>7.1. Государственный санитарно-эпидемиологический надзор за ЭВИ представляет собой динамическое наблюдение за эпидемическим процессом, целью которого является оценка ситуации и разработка адекватных санитарно-противоэпидемических и профилактических мероприятий, направленных на недопущение распространения инфекции среди людей и формирование эпидемических очагов.</w:t>
      </w:r>
    </w:p>
    <w:p w:rsidR="00F23514" w:rsidRDefault="00F23514">
      <w:pPr>
        <w:pStyle w:val="ConsPlusNormal"/>
        <w:ind w:firstLine="540"/>
        <w:jc w:val="both"/>
      </w:pPr>
      <w:r>
        <w:lastRenderedPageBreak/>
        <w:t>7.2. Государственный санитарно-эпидемиологический надзор за ЭВИ включает:</w:t>
      </w:r>
    </w:p>
    <w:p w:rsidR="00F23514" w:rsidRDefault="00F23514">
      <w:pPr>
        <w:pStyle w:val="ConsPlusNormal"/>
        <w:ind w:firstLine="540"/>
        <w:jc w:val="both"/>
      </w:pPr>
      <w:r>
        <w:t>- мониторинг за заболеваемостью населения ЭВИ и носительством энтеровирусов, включая анализ по территориям, возрастным и социально-профессиональным группам населения, факторам риска, цикличностью эпидемических процессов;</w:t>
      </w:r>
    </w:p>
    <w:p w:rsidR="00F23514" w:rsidRDefault="00F23514">
      <w:pPr>
        <w:pStyle w:val="ConsPlusNormal"/>
        <w:ind w:firstLine="540"/>
        <w:jc w:val="both"/>
      </w:pPr>
      <w:r>
        <w:t>- мониторинг за биологическими свойствами возбудителей ЭВИ, в том числе проведение идентификации возбудителей ЭВИ и типирования возбудителей, выделенных из объектов окружающей среды и материала от людей;</w:t>
      </w:r>
    </w:p>
    <w:p w:rsidR="00F23514" w:rsidRDefault="00F23514">
      <w:pPr>
        <w:pStyle w:val="ConsPlusNormal"/>
        <w:ind w:firstLine="540"/>
        <w:jc w:val="both"/>
      </w:pPr>
      <w:r>
        <w:t>- оценку эффективности проводимых мероприятий;</w:t>
      </w:r>
    </w:p>
    <w:p w:rsidR="00F23514" w:rsidRDefault="00F23514">
      <w:pPr>
        <w:pStyle w:val="ConsPlusNormal"/>
        <w:ind w:firstLine="540"/>
        <w:jc w:val="both"/>
      </w:pPr>
      <w:r>
        <w:t>- прогнозирование развития эпидемиологической ситуации.</w:t>
      </w:r>
    </w:p>
    <w:p w:rsidR="00F23514" w:rsidRDefault="00F23514">
      <w:pPr>
        <w:pStyle w:val="ConsPlusNormal"/>
        <w:ind w:firstLine="540"/>
        <w:jc w:val="both"/>
      </w:pPr>
      <w:r>
        <w:t>7.3. Эпидемиологический надзор за ЭВИ является частью системы мероприятий по профилактике полиомиелита в постсертификационный период.</w:t>
      </w:r>
    </w:p>
    <w:p w:rsidR="00F23514" w:rsidRDefault="00F23514">
      <w:pPr>
        <w:pStyle w:val="ConsPlusNormal"/>
        <w:ind w:firstLine="540"/>
        <w:jc w:val="both"/>
      </w:pPr>
      <w:r>
        <w:t xml:space="preserve">7.4. Государственный санитарно-эпидемиологический надзор за ЭВИ проводится </w:t>
      </w:r>
      <w:hyperlink r:id="rId22" w:history="1">
        <w:r>
          <w:rPr>
            <w:color w:val="0000FF"/>
          </w:rPr>
          <w:t>органами</w:t>
        </w:r>
      </w:hyperlink>
      <w:r>
        <w:t>, уполномоченными осуществлять государственный санитарно-эпидемиологический надзор.</w:t>
      </w:r>
    </w:p>
    <w:p w:rsidR="00F23514" w:rsidRDefault="00F23514">
      <w:pPr>
        <w:pStyle w:val="ConsPlusNormal"/>
        <w:ind w:firstLine="540"/>
        <w:jc w:val="both"/>
      </w:pPr>
      <w:r>
        <w:t xml:space="preserve">7.5. Органы, уполномоченные осуществлять государственный санитарно-эпидемиологический надзор, контролируют соблюдение требований санитарного </w:t>
      </w:r>
      <w:hyperlink r:id="rId23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Федерации, направленных на профилактику ЭВИ, в том числе требований по обеспечению безопасности:</w:t>
      </w:r>
    </w:p>
    <w:p w:rsidR="00F23514" w:rsidRDefault="00F23514">
      <w:pPr>
        <w:pStyle w:val="ConsPlusNormal"/>
        <w:ind w:firstLine="540"/>
        <w:jc w:val="both"/>
      </w:pPr>
      <w:r>
        <w:t>- пищевых продуктов, пищевых добавок, продовольственного сырья, а также контактирующих с ними материалов и изделий и технологий их производства;</w:t>
      </w:r>
    </w:p>
    <w:p w:rsidR="00F23514" w:rsidRDefault="00F23514">
      <w:pPr>
        <w:pStyle w:val="ConsPlusNormal"/>
        <w:ind w:firstLine="540"/>
        <w:jc w:val="both"/>
      </w:pPr>
      <w:r>
        <w:t>- продукции, ввозимой на территорию Российской Федерации;</w:t>
      </w:r>
    </w:p>
    <w:p w:rsidR="00F23514" w:rsidRDefault="00F23514">
      <w:pPr>
        <w:pStyle w:val="ConsPlusNormal"/>
        <w:ind w:firstLine="540"/>
        <w:jc w:val="both"/>
      </w:pPr>
      <w:r>
        <w:t>- организации питания населения;</w:t>
      </w:r>
    </w:p>
    <w:p w:rsidR="00F23514" w:rsidRDefault="00F23514">
      <w:pPr>
        <w:pStyle w:val="ConsPlusNormal"/>
        <w:ind w:firstLine="540"/>
        <w:jc w:val="both"/>
      </w:pPr>
      <w:r>
        <w:t>- водных объектов, в частности, используемых для рекреационных целей;</w:t>
      </w:r>
    </w:p>
    <w:p w:rsidR="00F23514" w:rsidRDefault="00F23514">
      <w:pPr>
        <w:pStyle w:val="ConsPlusNormal"/>
        <w:ind w:firstLine="540"/>
        <w:jc w:val="both"/>
      </w:pPr>
      <w:r>
        <w:t>- питьевой воды и питьевого водоснабжения населения;</w:t>
      </w:r>
    </w:p>
    <w:p w:rsidR="00F23514" w:rsidRDefault="00F23514">
      <w:pPr>
        <w:pStyle w:val="ConsPlusNormal"/>
        <w:ind w:firstLine="540"/>
        <w:jc w:val="both"/>
      </w:pPr>
      <w:r>
        <w:t>- условий работы с биологическими веществами, биологическими и микробиологическими организмами и их токсинами;</w:t>
      </w:r>
    </w:p>
    <w:p w:rsidR="00F23514" w:rsidRDefault="00F23514">
      <w:pPr>
        <w:pStyle w:val="ConsPlusNormal"/>
        <w:ind w:firstLine="540"/>
        <w:jc w:val="both"/>
      </w:pPr>
      <w:r>
        <w:t>- условий воспитания и обучения.</w:t>
      </w:r>
    </w:p>
    <w:p w:rsidR="00F23514" w:rsidRDefault="00F23514">
      <w:pPr>
        <w:pStyle w:val="ConsPlusNormal"/>
        <w:ind w:firstLine="540"/>
        <w:jc w:val="both"/>
      </w:pPr>
      <w:r>
        <w:t xml:space="preserve">7.6. Индивидуальные предприниматели и юридические лица, независимо от форм собственности, несут ответственность за выполнение требований </w:t>
      </w:r>
      <w:hyperlink r:id="rId24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отношении профилактики ЭВИ.</w:t>
      </w:r>
    </w:p>
    <w:p w:rsidR="00F23514" w:rsidRDefault="00F23514">
      <w:pPr>
        <w:pStyle w:val="ConsPlusNormal"/>
        <w:ind w:firstLine="540"/>
        <w:jc w:val="both"/>
      </w:pPr>
      <w:r>
        <w:t xml:space="preserve">7.7. </w:t>
      </w:r>
      <w:hyperlink r:id="rId25" w:history="1">
        <w:r>
          <w:rPr>
            <w:color w:val="0000FF"/>
          </w:rPr>
          <w:t>Органами</w:t>
        </w:r>
      </w:hyperlink>
      <w:r>
        <w:t>, уполномоченными осуществлять государственный санитарно-эпидемиологический надзор, и их подведомственными учреждениями проводится:</w:t>
      </w:r>
    </w:p>
    <w:p w:rsidR="00F23514" w:rsidRDefault="00F23514">
      <w:pPr>
        <w:pStyle w:val="ConsPlusNormal"/>
        <w:ind w:firstLine="540"/>
        <w:jc w:val="both"/>
      </w:pPr>
      <w:r>
        <w:t>- мониторинг за циркуляцией неполиомиелитных энтеровирусов (НПЭВ), включающий исследования проб из объектов окружающей среды и материала от людей;</w:t>
      </w:r>
    </w:p>
    <w:p w:rsidR="00F23514" w:rsidRDefault="00F23514">
      <w:pPr>
        <w:pStyle w:val="ConsPlusNormal"/>
        <w:ind w:firstLine="540"/>
        <w:jc w:val="both"/>
      </w:pPr>
      <w:r>
        <w:t>- информационный обмен об эпидемической ситуации по ЭВИ с субъектами Российской Федерации, приграничными зарубежными странами;</w:t>
      </w:r>
    </w:p>
    <w:p w:rsidR="00F23514" w:rsidRDefault="00F23514">
      <w:pPr>
        <w:pStyle w:val="ConsPlusNormal"/>
        <w:ind w:firstLine="540"/>
        <w:jc w:val="both"/>
      </w:pPr>
      <w:r>
        <w:t>- комплекс мероприятий по недопущению завоза инфекции из неблагополучных регионов, стран, включая санитарно-карантинный контроль в международных пунктах пропуска через государственную границу Российской Федерации;</w:t>
      </w:r>
    </w:p>
    <w:p w:rsidR="00F23514" w:rsidRDefault="00F23514">
      <w:pPr>
        <w:pStyle w:val="ConsPlusNormal"/>
        <w:ind w:firstLine="540"/>
        <w:jc w:val="both"/>
      </w:pPr>
      <w:r>
        <w:t>- гигиеническое обучение и воспитание граждан, направленное на повышение их санитарной культуры в отношении профилактики заболеваний ЭВИ.</w:t>
      </w:r>
    </w:p>
    <w:p w:rsidR="00F23514" w:rsidRDefault="00F23514">
      <w:pPr>
        <w:pStyle w:val="ConsPlusNormal"/>
        <w:ind w:firstLine="540"/>
        <w:jc w:val="both"/>
      </w:pPr>
      <w:r>
        <w:t>7.8. Плановый мониторинг за циркуляцией НПЭВ осуществляют в течение года в соответствии с Программой мониторинга (далее - Программа).</w:t>
      </w:r>
    </w:p>
    <w:p w:rsidR="00F23514" w:rsidRDefault="00F23514">
      <w:pPr>
        <w:pStyle w:val="ConsPlusNormal"/>
        <w:ind w:firstLine="540"/>
        <w:jc w:val="both"/>
      </w:pPr>
      <w:r>
        <w:t>7.8.1. Программа разрабатывается с учетом конкретных местных условий, с учетом интенсивности эпидемического процесса ЭВИ и результатов ретроспективного эпидемиологического анализа многолетней и круглогодичной заболеваемости.</w:t>
      </w:r>
    </w:p>
    <w:p w:rsidR="00F23514" w:rsidRDefault="00F23514">
      <w:pPr>
        <w:pStyle w:val="ConsPlusNormal"/>
        <w:ind w:firstLine="540"/>
        <w:jc w:val="both"/>
      </w:pPr>
      <w:r>
        <w:t>7.8.2. Программа включает в себя перечень объектов, периодичность проведения исследований, методы, план точек отбора, алгоритм для своевременной пересылки выделенных штаммов вирусов (или РНК-позитивных материалов) для дальнейшего изучения в установленном порядке.</w:t>
      </w:r>
    </w:p>
    <w:p w:rsidR="00F23514" w:rsidRDefault="00F23514">
      <w:pPr>
        <w:pStyle w:val="ConsPlusNormal"/>
        <w:ind w:firstLine="540"/>
        <w:jc w:val="both"/>
      </w:pPr>
      <w:r>
        <w:t>7.8.3. Объем и количество проб для лабораторного исследования в рамках слежения за циркуляцией НПЭВ определятся территориальными органами, уполномоченными осуществлять государственный санитарно-эпидемиологический надзор.</w:t>
      </w:r>
    </w:p>
    <w:p w:rsidR="00F23514" w:rsidRDefault="00F23514">
      <w:pPr>
        <w:pStyle w:val="ConsPlusNormal"/>
        <w:ind w:firstLine="540"/>
        <w:jc w:val="both"/>
      </w:pPr>
      <w:r>
        <w:t xml:space="preserve">7.9. По эпидемическим показаниям (внепланово) специалистами, обеспечивающими государственный санитарно-эпидемиологический надзор, принимается решение об увеличении </w:t>
      </w:r>
      <w:r>
        <w:lastRenderedPageBreak/>
        <w:t>кратности и объема лабораторных исследований сточных вод, воды поверхностных водоемов, которые используются для целей рекреации и в качестве источников хозяйственно-питьевого водоснабжения, воды плавательных бассейнов, питьевой воды на различных этапах водоподготовки.</w:t>
      </w:r>
    </w:p>
    <w:p w:rsidR="00F23514" w:rsidRDefault="00F23514">
      <w:pPr>
        <w:pStyle w:val="ConsPlusNormal"/>
        <w:ind w:firstLine="540"/>
        <w:jc w:val="both"/>
      </w:pPr>
    </w:p>
    <w:p w:rsidR="00F23514" w:rsidRDefault="00F23514">
      <w:pPr>
        <w:pStyle w:val="ConsPlusNormal"/>
        <w:jc w:val="center"/>
        <w:outlineLvl w:val="1"/>
      </w:pPr>
      <w:r>
        <w:t>VIII. Гигиеническое воспитание населения</w:t>
      </w:r>
    </w:p>
    <w:p w:rsidR="00F23514" w:rsidRDefault="00F23514">
      <w:pPr>
        <w:pStyle w:val="ConsPlusNormal"/>
        <w:jc w:val="center"/>
      </w:pPr>
    </w:p>
    <w:p w:rsidR="00F23514" w:rsidRDefault="00F23514">
      <w:pPr>
        <w:pStyle w:val="ConsPlusNormal"/>
        <w:ind w:firstLine="540"/>
        <w:jc w:val="both"/>
      </w:pPr>
      <w:r>
        <w:t>8.1. Гигиеническое воспитание населения является одним из методов профилактики ЭВИ и включает в себя: представление населению подробной информации о ЭВИ, основных симптомах заболевания и мерах профилактики с использованием средств массовой информации, листовок, плакатов бюллетеней, проведением индивидуальной беседы с пациентом и другие методы.</w:t>
      </w:r>
    </w:p>
    <w:p w:rsidR="00F23514" w:rsidRDefault="00F23514">
      <w:pPr>
        <w:pStyle w:val="ConsPlusNormal"/>
        <w:ind w:firstLine="540"/>
        <w:jc w:val="both"/>
      </w:pPr>
      <w:r>
        <w:t>8.2. Гигиеническое обучение проводится для работников отдельных профессий, производств и организаций, связанных непосредственно с процессом производства, приготовления, хранения, транспортировки и реализации пищевых продуктов, водоподготовки, обучением и воспитанием детей и подростков.</w:t>
      </w:r>
    </w:p>
    <w:p w:rsidR="00F23514" w:rsidRDefault="00F23514">
      <w:pPr>
        <w:pStyle w:val="ConsPlusNormal"/>
        <w:ind w:firstLine="540"/>
        <w:jc w:val="both"/>
      </w:pPr>
      <w:r>
        <w:t>Работники пищеблоков и лица, к ним приравненные, обязаны знать основные сведения о ЭВИ, которые должны быть включены в программу гигиенического обучения.</w:t>
      </w:r>
    </w:p>
    <w:p w:rsidR="00F23514" w:rsidRDefault="00F23514">
      <w:pPr>
        <w:pStyle w:val="ConsPlusNormal"/>
        <w:ind w:firstLine="540"/>
        <w:jc w:val="both"/>
      </w:pPr>
    </w:p>
    <w:p w:rsidR="00F23514" w:rsidRDefault="00F23514">
      <w:pPr>
        <w:pStyle w:val="ConsPlusNormal"/>
        <w:ind w:firstLine="540"/>
        <w:jc w:val="both"/>
      </w:pPr>
    </w:p>
    <w:p w:rsidR="00F23514" w:rsidRDefault="00F235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FF1" w:rsidRDefault="00C34FF1">
      <w:bookmarkStart w:id="2" w:name="_GoBack"/>
      <w:bookmarkEnd w:id="2"/>
    </w:p>
    <w:sectPr w:rsidR="00C34FF1" w:rsidSect="008A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14"/>
    <w:rsid w:val="00C34FF1"/>
    <w:rsid w:val="00F2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3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35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3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35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DA0029CE0189BBFB2470CE15F1626FBD6D8602B1A455A1C53BD21E60DAA297D5E839131304CF9B4SAI" TargetMode="External"/><Relationship Id="rId13" Type="http://schemas.openxmlformats.org/officeDocument/2006/relationships/hyperlink" Target="consultantplus://offline/ref=90CDA0029CE0189BBFB2470CE15F1626F8D3D361281F455A1C53BD21E60DAA297D5E839131304DFCB4SAI" TargetMode="External"/><Relationship Id="rId18" Type="http://schemas.openxmlformats.org/officeDocument/2006/relationships/hyperlink" Target="consultantplus://offline/ref=90CDA0029CE0189BBFB2470CE15F1626FBD6DA63281A455A1C53BD21E60DAA297D5E839135B3S9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CDA0029CE0189BBFB2470CE15F1626FDD5DA6328171850140AB123E102F53E7A178F90313049BFS4I" TargetMode="External"/><Relationship Id="rId7" Type="http://schemas.openxmlformats.org/officeDocument/2006/relationships/hyperlink" Target="consultantplus://offline/ref=90CDA0029CE0189BBFB2470CE15F1626FBD6DA63281A455A1C53BD21E60DAA297D5E839135B3S9I" TargetMode="External"/><Relationship Id="rId12" Type="http://schemas.openxmlformats.org/officeDocument/2006/relationships/hyperlink" Target="consultantplus://offline/ref=90CDA0029CE0189BBFB2470CE15F1626F8DFDB642815455A1C53BD21E60DAA297D5E8391313048FCB4SBI" TargetMode="External"/><Relationship Id="rId17" Type="http://schemas.openxmlformats.org/officeDocument/2006/relationships/hyperlink" Target="consultantplus://offline/ref=90CDA0029CE0189BBFB2470CE15F1626FBD6DA63281A455A1C53BD21E60DAA297D5E839135B3S9I" TargetMode="External"/><Relationship Id="rId25" Type="http://schemas.openxmlformats.org/officeDocument/2006/relationships/hyperlink" Target="consultantplus://offline/ref=90CDA0029CE0189BBFB2470CE15F1626FBD6DA63281A455A1C53BD21E60DAA297D5E839135B3S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0CDA0029CE0189BBFB2470CE15F1626FBD6DA63281A455A1C53BD21E60DAA297D5E839135B3S9I" TargetMode="External"/><Relationship Id="rId20" Type="http://schemas.openxmlformats.org/officeDocument/2006/relationships/hyperlink" Target="consultantplus://offline/ref=90CDA0029CE0189BBFB2470CE15F1626FDD5DA6328171850140AB123E102F53E7A178F9031304CBFS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DA0029CE0189BBFB2470CE15F1626FCD3DC6228171850140AB123E102F53E7A178F90313149BFSFI" TargetMode="External"/><Relationship Id="rId11" Type="http://schemas.openxmlformats.org/officeDocument/2006/relationships/hyperlink" Target="consultantplus://offline/ref=90CDA0029CE0189BBFB24E1EE35F1626FAD7DD6A26171850140AB123E102F53E7A178F90303049BFS9I" TargetMode="External"/><Relationship Id="rId24" Type="http://schemas.openxmlformats.org/officeDocument/2006/relationships/hyperlink" Target="consultantplus://offline/ref=90CDA0029CE0189BBFB2470CE15F1626FBD6DA63281A455A1C53BD21E6B0SD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0CDA0029CE0189BBFB2470CE15F1626FBD6DA63281A455A1C53BD21E60DAA297D5E839135B3S9I" TargetMode="External"/><Relationship Id="rId23" Type="http://schemas.openxmlformats.org/officeDocument/2006/relationships/hyperlink" Target="consultantplus://offline/ref=90CDA0029CE0189BBFB2470CE15F1626FBD6DA63281A455A1C53BD21E6B0SDI" TargetMode="External"/><Relationship Id="rId10" Type="http://schemas.openxmlformats.org/officeDocument/2006/relationships/hyperlink" Target="consultantplus://offline/ref=90CDA0029CE0189BBFB24E1EE35F1626FAD7DD6A26171850140AB123E102F53E7A178F9030304FBFS9I" TargetMode="External"/><Relationship Id="rId19" Type="http://schemas.openxmlformats.org/officeDocument/2006/relationships/hyperlink" Target="consultantplus://offline/ref=90CDA0029CE0189BBFB2470CE15F1626FBD6DA63281A455A1C53BD21E60DAA297D5E839135B3S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DA0029CE0189BBFB2470CE15F1626F8DFDC6A261A455A1C53BD21E60DAA297D5E839131304DFFB4S8I" TargetMode="External"/><Relationship Id="rId14" Type="http://schemas.openxmlformats.org/officeDocument/2006/relationships/hyperlink" Target="consultantplus://offline/ref=90CDA0029CE0189BBFB2470CE15F1626F8D7DD6B2619455A1C53BD21E60DAA297D5E839131304DFCB4SEI" TargetMode="External"/><Relationship Id="rId22" Type="http://schemas.openxmlformats.org/officeDocument/2006/relationships/hyperlink" Target="consultantplus://offline/ref=90CDA0029CE0189BBFB2470CE15F1626FBD6DA63281A455A1C53BD21E60DAA297D5E839135B3S9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3938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Шкандыло</dc:creator>
  <cp:lastModifiedBy>Татьяна П. Шкандыло</cp:lastModifiedBy>
  <cp:revision>1</cp:revision>
  <dcterms:created xsi:type="dcterms:W3CDTF">2017-06-15T08:18:00Z</dcterms:created>
  <dcterms:modified xsi:type="dcterms:W3CDTF">2017-06-15T08:18:00Z</dcterms:modified>
</cp:coreProperties>
</file>