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5C" w:rsidRDefault="00D81A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1A5C" w:rsidRDefault="00D81A5C">
      <w:pPr>
        <w:pStyle w:val="ConsPlusNormal"/>
        <w:jc w:val="both"/>
        <w:outlineLvl w:val="0"/>
      </w:pPr>
    </w:p>
    <w:p w:rsidR="00D81A5C" w:rsidRDefault="00D81A5C">
      <w:pPr>
        <w:pStyle w:val="ConsPlusNormal"/>
        <w:outlineLvl w:val="0"/>
      </w:pPr>
      <w:r>
        <w:t>Зарегистрировано в Минюсте России 14 марта 2014 г. N 31602</w:t>
      </w:r>
    </w:p>
    <w:p w:rsidR="00D81A5C" w:rsidRDefault="00D81A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A5C" w:rsidRDefault="00D81A5C">
      <w:pPr>
        <w:pStyle w:val="ConsPlusNormal"/>
      </w:pPr>
    </w:p>
    <w:p w:rsidR="00D81A5C" w:rsidRDefault="00D81A5C">
      <w:pPr>
        <w:pStyle w:val="ConsPlusTitle"/>
        <w:jc w:val="center"/>
      </w:pPr>
      <w:r>
        <w:t>ФЕДЕРАЛЬНАЯ СЛУЖБА ПО НАДЗОРУ В СФЕРЕ ЗАЩИТЫ</w:t>
      </w:r>
    </w:p>
    <w:p w:rsidR="00D81A5C" w:rsidRDefault="00D81A5C">
      <w:pPr>
        <w:pStyle w:val="ConsPlusTitle"/>
        <w:jc w:val="center"/>
      </w:pPr>
      <w:r>
        <w:t>ПРАВ ПОТРЕБИТЕЛЕЙ И БЛАГОПОЛУЧИЯ ЧЕЛОВЕКА</w:t>
      </w:r>
    </w:p>
    <w:p w:rsidR="00D81A5C" w:rsidRDefault="00D81A5C">
      <w:pPr>
        <w:pStyle w:val="ConsPlusTitle"/>
        <w:jc w:val="center"/>
      </w:pPr>
    </w:p>
    <w:p w:rsidR="00D81A5C" w:rsidRDefault="00D81A5C">
      <w:pPr>
        <w:pStyle w:val="ConsPlusTitle"/>
        <w:jc w:val="center"/>
      </w:pPr>
      <w:r>
        <w:t>ГЛАВНЫЙ ГОСУДАРСТВЕННЫЙ САНИТАРНЫЙ ВРАЧ</w:t>
      </w:r>
    </w:p>
    <w:p w:rsidR="00D81A5C" w:rsidRDefault="00D81A5C">
      <w:pPr>
        <w:pStyle w:val="ConsPlusTitle"/>
        <w:jc w:val="center"/>
      </w:pPr>
      <w:r>
        <w:t>РОССИЙСКОЙ ФЕДЕРАЦИИ</w:t>
      </w:r>
    </w:p>
    <w:p w:rsidR="00D81A5C" w:rsidRDefault="00D81A5C">
      <w:pPr>
        <w:pStyle w:val="ConsPlusTitle"/>
        <w:jc w:val="center"/>
      </w:pPr>
    </w:p>
    <w:p w:rsidR="00D81A5C" w:rsidRDefault="00D81A5C">
      <w:pPr>
        <w:pStyle w:val="ConsPlusTitle"/>
        <w:jc w:val="center"/>
      </w:pPr>
      <w:r>
        <w:t>ПОСТАНОВЛЕНИЕ</w:t>
      </w:r>
    </w:p>
    <w:p w:rsidR="00D81A5C" w:rsidRDefault="00D81A5C">
      <w:pPr>
        <w:pStyle w:val="ConsPlusTitle"/>
        <w:jc w:val="center"/>
      </w:pPr>
      <w:r>
        <w:t>от 9 октября 2013 г. N 53</w:t>
      </w:r>
    </w:p>
    <w:p w:rsidR="00D81A5C" w:rsidRDefault="00D81A5C">
      <w:pPr>
        <w:pStyle w:val="ConsPlusTitle"/>
        <w:jc w:val="center"/>
      </w:pPr>
    </w:p>
    <w:p w:rsidR="00D81A5C" w:rsidRDefault="00D81A5C">
      <w:pPr>
        <w:pStyle w:val="ConsPlusTitle"/>
        <w:jc w:val="center"/>
      </w:pPr>
      <w:r>
        <w:t>ОБ УТВЕРЖДЕНИИ СП 3.1.1.3108-13</w:t>
      </w:r>
    </w:p>
    <w:p w:rsidR="00D81A5C" w:rsidRDefault="00D81A5C">
      <w:pPr>
        <w:pStyle w:val="ConsPlusTitle"/>
        <w:jc w:val="center"/>
      </w:pPr>
      <w:r>
        <w:t>"ПРОФИЛАКТИКА ОСТРЫХ КИШЕЧНЫХ ИНФЕКЦИЙ"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I), ст. 5498; 2007, N 1 (ч. I), ст. 21; N 1 (ч. I), ст. 29; N 27, ст. 3213; N 46, ст. 5554; N 49, ст. 6070; 2008, N 24, ст. 2801; N 29 (ч. I), ст. 3418; N 30 (ч. II), ст. 3616;</w:t>
      </w:r>
      <w:proofErr w:type="gramEnd"/>
      <w:r>
        <w:t xml:space="preserve"> </w:t>
      </w:r>
      <w:proofErr w:type="gramStart"/>
      <w:r>
        <w:t>N 44, ст. 4984; N 52 (ч. I), ст. 6223; 2009, N 1, ст. 17; 2010, N 40, ст. 4969; 2011, N 1, ст. 6; N 30 (ч. I), ст. 4563; N 30 (ч. I), ст. 4590; N 30 (ч. I), ст. 4591; N 30 (ч. I), ст. 4596; N 50, ст. 7359;</w:t>
      </w:r>
      <w:proofErr w:type="gramEnd"/>
      <w:r>
        <w:t xml:space="preserve"> </w:t>
      </w:r>
      <w:proofErr w:type="gramStart"/>
      <w:r>
        <w:t xml:space="preserve">2012, N 24, ст. 3069; N 26, ст. 3446; 2013, N 27, ст. 3477; N 30 (ч. I), ст. 4079)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N 47, ст. 4666; 2005, N 39, ст. 3953) постановляю:</w:t>
      </w:r>
      <w:proofErr w:type="gramEnd"/>
    </w:p>
    <w:p w:rsidR="00D81A5C" w:rsidRDefault="00D81A5C">
      <w:pPr>
        <w:pStyle w:val="ConsPlusNormal"/>
        <w:ind w:firstLine="540"/>
        <w:jc w:val="both"/>
      </w:pPr>
      <w:r>
        <w:t xml:space="preserve">1. Утвердить санитарно-эпидемиологические правила </w:t>
      </w:r>
      <w:hyperlink w:anchor="P42" w:history="1">
        <w:r>
          <w:rPr>
            <w:color w:val="0000FF"/>
          </w:rPr>
          <w:t>СП 3.1.1.3108-13</w:t>
        </w:r>
      </w:hyperlink>
      <w:r>
        <w:t xml:space="preserve"> "Профилактика острых кишечных инфекций" (приложение).</w:t>
      </w:r>
    </w:p>
    <w:p w:rsidR="00D81A5C" w:rsidRDefault="00D81A5C">
      <w:pPr>
        <w:pStyle w:val="ConsPlusNormal"/>
        <w:ind w:firstLine="540"/>
        <w:jc w:val="both"/>
      </w:pPr>
      <w:r>
        <w:t xml:space="preserve">2. Признать утратившими силу санитарно-эпидемиологические </w:t>
      </w:r>
      <w:hyperlink r:id="rId7" w:history="1">
        <w:r>
          <w:rPr>
            <w:color w:val="0000FF"/>
          </w:rPr>
          <w:t>правила</w:t>
        </w:r>
      </w:hyperlink>
      <w:r>
        <w:t xml:space="preserve"> "Профилактика острых кишечных инфекций. СП 3.1.1.1117-02" &lt;*&gt;.</w:t>
      </w:r>
    </w:p>
    <w:p w:rsidR="00D81A5C" w:rsidRDefault="00D81A5C">
      <w:pPr>
        <w:pStyle w:val="ConsPlusNormal"/>
        <w:ind w:firstLine="540"/>
        <w:jc w:val="both"/>
      </w:pPr>
      <w:r>
        <w:t>--------------------------------</w:t>
      </w:r>
    </w:p>
    <w:p w:rsidR="00D81A5C" w:rsidRDefault="00D81A5C">
      <w:pPr>
        <w:pStyle w:val="ConsPlusNormal"/>
        <w:ind w:firstLine="540"/>
        <w:jc w:val="both"/>
      </w:pPr>
      <w:r>
        <w:t xml:space="preserve">&lt;*&gt; Зарегистрированы в Министерстве юстиции Российской Федерации 8 мая 2002 года, </w:t>
      </w:r>
      <w:proofErr w:type="gramStart"/>
      <w:r>
        <w:t>регистрационный</w:t>
      </w:r>
      <w:proofErr w:type="gramEnd"/>
      <w:r>
        <w:t xml:space="preserve"> N 3418.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right"/>
      </w:pPr>
      <w:r>
        <w:t>Г.Г.ОНИЩЕНКО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right"/>
        <w:outlineLvl w:val="0"/>
      </w:pPr>
      <w:r>
        <w:t>Приложение</w:t>
      </w:r>
    </w:p>
    <w:p w:rsidR="00D81A5C" w:rsidRDefault="00D81A5C">
      <w:pPr>
        <w:pStyle w:val="ConsPlusNormal"/>
        <w:jc w:val="right"/>
      </w:pPr>
    </w:p>
    <w:p w:rsidR="00D81A5C" w:rsidRDefault="00D81A5C">
      <w:pPr>
        <w:pStyle w:val="ConsPlusNormal"/>
        <w:jc w:val="right"/>
      </w:pPr>
      <w:r>
        <w:t>Утверждены</w:t>
      </w:r>
    </w:p>
    <w:p w:rsidR="00D81A5C" w:rsidRDefault="00D81A5C">
      <w:pPr>
        <w:pStyle w:val="ConsPlusNormal"/>
        <w:jc w:val="right"/>
      </w:pPr>
      <w:r>
        <w:t>постановлением</w:t>
      </w:r>
    </w:p>
    <w:p w:rsidR="00D81A5C" w:rsidRDefault="00D81A5C">
      <w:pPr>
        <w:pStyle w:val="ConsPlusNormal"/>
        <w:jc w:val="right"/>
      </w:pPr>
      <w:r>
        <w:t>Главного государственного</w:t>
      </w:r>
    </w:p>
    <w:p w:rsidR="00D81A5C" w:rsidRDefault="00D81A5C">
      <w:pPr>
        <w:pStyle w:val="ConsPlusNormal"/>
        <w:jc w:val="right"/>
      </w:pPr>
      <w:r>
        <w:t>санитарного врача</w:t>
      </w:r>
    </w:p>
    <w:p w:rsidR="00D81A5C" w:rsidRDefault="00D81A5C">
      <w:pPr>
        <w:pStyle w:val="ConsPlusNormal"/>
        <w:jc w:val="right"/>
      </w:pPr>
      <w:r>
        <w:t>Российской Федерации</w:t>
      </w:r>
    </w:p>
    <w:p w:rsidR="00D81A5C" w:rsidRDefault="00D81A5C">
      <w:pPr>
        <w:pStyle w:val="ConsPlusNormal"/>
        <w:jc w:val="right"/>
      </w:pPr>
      <w:r>
        <w:t>от 9 октября 2013 г. N 53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Title"/>
        <w:jc w:val="center"/>
      </w:pPr>
      <w:r>
        <w:lastRenderedPageBreak/>
        <w:t>3.1.1. ПРОФИЛАКТИКА</w:t>
      </w:r>
    </w:p>
    <w:p w:rsidR="00D81A5C" w:rsidRDefault="00D81A5C">
      <w:pPr>
        <w:pStyle w:val="ConsPlusTitle"/>
        <w:jc w:val="center"/>
      </w:pPr>
      <w:r>
        <w:t>ИНФЕКЦИОННЫХ ЗАБОЛЕВАНИЙ КИШЕЧНЫЕ ИНФЕКЦИИ</w:t>
      </w:r>
    </w:p>
    <w:p w:rsidR="00D81A5C" w:rsidRDefault="00D81A5C">
      <w:pPr>
        <w:pStyle w:val="ConsPlusTitle"/>
        <w:jc w:val="center"/>
      </w:pPr>
    </w:p>
    <w:p w:rsidR="00D81A5C" w:rsidRDefault="00D81A5C">
      <w:pPr>
        <w:pStyle w:val="ConsPlusTitle"/>
        <w:jc w:val="center"/>
      </w:pPr>
      <w:r>
        <w:t>ПРОФИЛАКТИКА ОСТРЫХ КИШЕЧНЫХ ИНФЕКЦИЙ</w:t>
      </w:r>
    </w:p>
    <w:p w:rsidR="00D81A5C" w:rsidRDefault="00D81A5C">
      <w:pPr>
        <w:pStyle w:val="ConsPlusTitle"/>
        <w:jc w:val="center"/>
      </w:pPr>
    </w:p>
    <w:p w:rsidR="00D81A5C" w:rsidRDefault="00D81A5C">
      <w:pPr>
        <w:pStyle w:val="ConsPlusTitle"/>
        <w:jc w:val="center"/>
      </w:pPr>
      <w:bookmarkStart w:id="0" w:name="P42"/>
      <w:bookmarkEnd w:id="0"/>
      <w:r>
        <w:t>Санитарно-эпидемиологические правила</w:t>
      </w:r>
    </w:p>
    <w:p w:rsidR="00D81A5C" w:rsidRDefault="00D81A5C">
      <w:pPr>
        <w:pStyle w:val="ConsPlusTitle"/>
        <w:jc w:val="center"/>
      </w:pPr>
      <w:r>
        <w:t>СП 3.1.1.3108-13</w:t>
      </w:r>
    </w:p>
    <w:p w:rsidR="00D81A5C" w:rsidRDefault="00D81A5C">
      <w:pPr>
        <w:pStyle w:val="ConsPlusNormal"/>
        <w:jc w:val="center"/>
      </w:pPr>
    </w:p>
    <w:p w:rsidR="00D81A5C" w:rsidRDefault="00D81A5C">
      <w:pPr>
        <w:pStyle w:val="ConsPlusNormal"/>
        <w:jc w:val="center"/>
        <w:outlineLvl w:val="1"/>
      </w:pPr>
      <w:r>
        <w:t>I. Область применения</w:t>
      </w:r>
    </w:p>
    <w:p w:rsidR="00D81A5C" w:rsidRDefault="00D81A5C">
      <w:pPr>
        <w:pStyle w:val="ConsPlusNormal"/>
        <w:jc w:val="center"/>
      </w:pPr>
    </w:p>
    <w:p w:rsidR="00D81A5C" w:rsidRDefault="00D81A5C">
      <w:pPr>
        <w:pStyle w:val="ConsPlusNormal"/>
        <w:ind w:firstLine="540"/>
        <w:jc w:val="both"/>
      </w:pPr>
      <w:r>
        <w:t>1.1. Настоящие санитарно-эпидемиологические правила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острыми кишечными инфекциями (ОКИ) среди населения Российской Федерации.</w:t>
      </w:r>
    </w:p>
    <w:p w:rsidR="00D81A5C" w:rsidRDefault="00D81A5C">
      <w:pPr>
        <w:pStyle w:val="ConsPlusNormal"/>
        <w:ind w:firstLine="540"/>
        <w:jc w:val="both"/>
      </w:pPr>
      <w:r>
        <w:t>1.2. Соблюдение санитарно-эпидемиологических правил является обязательным на всей территории Российской Федерации государственными органами, органами местного самоуправления, юридическими лицами, должностными лицами, гражданами, индивидуальными предпринимателями.</w:t>
      </w:r>
    </w:p>
    <w:p w:rsidR="00D81A5C" w:rsidRDefault="00D81A5C">
      <w:pPr>
        <w:pStyle w:val="ConsPlusNormal"/>
        <w:ind w:firstLine="540"/>
        <w:jc w:val="both"/>
      </w:pPr>
      <w:r>
        <w:t xml:space="preserve">1.3.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проводят органы, уполномоченные на осуществление федерального государственного санитарно-эпидемиологического надзора.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>II. Общие положения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2.1. Санитарные правила действуют в отношении инфекций (отравлений микробной этиологии), проявляющихся диарейным синдромом на этапе предварительной диагностики - до появления характерных симптомов заболеваний или при отсутствии эпидемиологического анамнеза, указывающего на связь заболевания с зарегистрированными очагами инфекционных болезней или до установления вида возбудителя.</w:t>
      </w:r>
    </w:p>
    <w:p w:rsidR="00D81A5C" w:rsidRDefault="00D81A5C">
      <w:pPr>
        <w:pStyle w:val="ConsPlusNormal"/>
        <w:ind w:firstLine="540"/>
        <w:jc w:val="both"/>
      </w:pPr>
      <w:r>
        <w:t>2.2. При установлении этиологии заболевания или вероятного диагноза на основании клинико-эпидемиологических данных, для реализации необходимых мероприятий применяются санитарно-эпидемиологические правила в отношении отдельных видов инфекционных болезней (холера, брюшной тиф, сальмонеллезы, иерсиниозы, кампилобактериоз, энтеровирусные инфекции и другие).</w:t>
      </w:r>
    </w:p>
    <w:p w:rsidR="00D81A5C" w:rsidRDefault="00D81A5C">
      <w:pPr>
        <w:pStyle w:val="ConsPlusNormal"/>
        <w:ind w:firstLine="540"/>
        <w:jc w:val="both"/>
      </w:pPr>
      <w:r>
        <w:t xml:space="preserve">2.3. В случае отсутствия санитарно-эпидемиологических правил по отдельным нозологическим </w:t>
      </w:r>
      <w:hyperlink w:anchor="P241" w:history="1">
        <w:r>
          <w:rPr>
            <w:color w:val="0000FF"/>
          </w:rPr>
          <w:t>формам</w:t>
        </w:r>
      </w:hyperlink>
      <w:r>
        <w:t xml:space="preserve"> болезней, проявляющихся диарейным синдромом, или в случае отсутствия обнаружения возбудителя (ОКИ с неустановленной этиологией) мероприятия проводятся в соответствии с настоящими санитарно-эпидемиологическими правилами.</w:t>
      </w:r>
    </w:p>
    <w:p w:rsidR="00D81A5C" w:rsidRDefault="00D81A5C">
      <w:pPr>
        <w:pStyle w:val="ConsPlusNormal"/>
        <w:ind w:firstLine="540"/>
        <w:jc w:val="both"/>
      </w:pPr>
      <w:r>
        <w:t xml:space="preserve">2.4. Для ОКИ преимущественным механизмом передачи является </w:t>
      </w:r>
      <w:proofErr w:type="gramStart"/>
      <w:r>
        <w:t>фекально-оральный</w:t>
      </w:r>
      <w:proofErr w:type="gramEnd"/>
      <w:r>
        <w:t>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D81A5C" w:rsidRDefault="00D81A5C">
      <w:pPr>
        <w:pStyle w:val="ConsPlusNormal"/>
        <w:ind w:firstLine="540"/>
        <w:jc w:val="both"/>
      </w:pPr>
      <w:r>
        <w:t>2.5. По формам течения инфекционного процесса различают манифестные цикличные формы течения заболеваний, в которых различают инкубационный период, острую фазу заболевания и период реконвалесценции и субманифестные (бессимптомные) формы. Выделение возбудителя может наблюдаться в острую фазу заболевания (наиболее активное), в периоде реконвалесценции после перенесенного заболевания, при бессимптомных формах инфекции и, при ряде нозологий, в случаях формирования хронического выделения патогена.</w:t>
      </w:r>
    </w:p>
    <w:p w:rsidR="00D81A5C" w:rsidRDefault="00D81A5C">
      <w:pPr>
        <w:pStyle w:val="ConsPlusNormal"/>
        <w:ind w:firstLine="540"/>
        <w:jc w:val="both"/>
      </w:pPr>
      <w:r>
        <w:t>2.6. Эпидемический процесс ОКИ проявляется вспышечной и спорадической заболеваемостью. В зависимости от вида возбудителя наблюдаются сезонные и эпидемические подъемы заболеваемости на отдельных территориях или в климатических зонах.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>III. Мероприятия по обеспечению федерального</w:t>
      </w:r>
    </w:p>
    <w:p w:rsidR="00D81A5C" w:rsidRDefault="00D81A5C">
      <w:pPr>
        <w:pStyle w:val="ConsPlusNormal"/>
        <w:jc w:val="center"/>
      </w:pPr>
      <w:r>
        <w:t>государственного санитарно-эпидемиологического надзора</w:t>
      </w:r>
    </w:p>
    <w:p w:rsidR="00D81A5C" w:rsidRDefault="00D81A5C">
      <w:pPr>
        <w:pStyle w:val="ConsPlusNormal"/>
        <w:jc w:val="center"/>
      </w:pPr>
      <w:r>
        <w:lastRenderedPageBreak/>
        <w:t>за острыми кишечными инфекциями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3.1. В целях обеспечения федерального государственного санитарно-эпидемиологического надзора осуществляется непрерывное наблюдение за эпидемическим процессом ОКИ с целью оценки ситуации, своевременного принятия управленческих решений, разработки и корректировки санитарно-противоэпидемических (профилактических) мероприятий, обеспечивающих предупреждение возникновения и распространения случаев ОКИ среди населения, формирования эпидемических очагов с групповой заболеваемостью.</w:t>
      </w:r>
    </w:p>
    <w:p w:rsidR="00D81A5C" w:rsidRDefault="00D81A5C">
      <w:pPr>
        <w:pStyle w:val="ConsPlusNormal"/>
        <w:ind w:firstLine="540"/>
        <w:jc w:val="both"/>
      </w:pPr>
      <w:r>
        <w:t xml:space="preserve">3.2. Мероприятия по обеспечению федерального государственного санитарно-эпидемиологического надзора </w:t>
      </w:r>
      <w:proofErr w:type="gramStart"/>
      <w:r>
        <w:t>за</w:t>
      </w:r>
      <w:proofErr w:type="gramEnd"/>
      <w:r>
        <w:t xml:space="preserve"> ОКИ включают в себя:</w:t>
      </w:r>
    </w:p>
    <w:p w:rsidR="00D81A5C" w:rsidRDefault="00D81A5C">
      <w:pPr>
        <w:pStyle w:val="ConsPlusNormal"/>
        <w:ind w:firstLine="540"/>
        <w:jc w:val="both"/>
      </w:pPr>
      <w:r>
        <w:t>- мониторинг заболеваемости;</w:t>
      </w:r>
    </w:p>
    <w:p w:rsidR="00D81A5C" w:rsidRDefault="00D81A5C">
      <w:pPr>
        <w:pStyle w:val="ConsPlusNormal"/>
        <w:ind w:firstLine="540"/>
        <w:jc w:val="both"/>
      </w:pPr>
      <w:r>
        <w:t>- наблюдение за циркуляцией возбудителей ОКИ в популяции людей и в объектах окружающей среды;</w:t>
      </w:r>
    </w:p>
    <w:p w:rsidR="00D81A5C" w:rsidRDefault="00D81A5C">
      <w:pPr>
        <w:pStyle w:val="ConsPlusNormal"/>
        <w:ind w:firstLine="540"/>
        <w:jc w:val="both"/>
      </w:pPr>
      <w:r>
        <w:t>- анализ параметров факторов среды обитания окружающей среды, которые могут послужить факторами передачи ОКИ;</w:t>
      </w:r>
    </w:p>
    <w:p w:rsidR="00D81A5C" w:rsidRDefault="00D81A5C">
      <w:pPr>
        <w:pStyle w:val="ConsPlusNormal"/>
        <w:ind w:firstLine="540"/>
        <w:jc w:val="both"/>
      </w:pPr>
      <w:r>
        <w:t>- оценку эффективности проводимых санитарно-противоэпидемических (профилактических) мероприятий;</w:t>
      </w:r>
    </w:p>
    <w:p w:rsidR="00D81A5C" w:rsidRDefault="00D81A5C">
      <w:pPr>
        <w:pStyle w:val="ConsPlusNormal"/>
        <w:ind w:firstLine="540"/>
        <w:jc w:val="both"/>
      </w:pPr>
      <w:r>
        <w:t>- ретроспективный и оперативный анализ динамики заболеваемости ОКИ;</w:t>
      </w:r>
    </w:p>
    <w:p w:rsidR="00D81A5C" w:rsidRDefault="00D81A5C">
      <w:pPr>
        <w:pStyle w:val="ConsPlusNormal"/>
        <w:ind w:firstLine="540"/>
        <w:jc w:val="both"/>
      </w:pPr>
      <w:r>
        <w:t>- прогнозирование развития эпидемиологической ситуации.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>IV. Выявление случаев острых кишечных инфекций среди людей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4.1. Выявление случаев заболеваний ОКИ, а также случаев носительства возбудителей ОКИ проводится работниками медицинских организаций во время амбулаторных приемов, посещений на дому, при медицинских осмотрах.</w:t>
      </w:r>
    </w:p>
    <w:p w:rsidR="00D81A5C" w:rsidRDefault="00D81A5C">
      <w:pPr>
        <w:pStyle w:val="ConsPlusNormal"/>
        <w:ind w:firstLine="540"/>
        <w:jc w:val="both"/>
      </w:pPr>
      <w:r>
        <w:t>4.2. Забор клинического материала от больного (фекалии, кровь, рвотные массы, промывные воды желудка и другие) осуществляется в медицинских организациях, выявивших больного в день обращения и до начала этиотропного лечения.</w:t>
      </w:r>
    </w:p>
    <w:p w:rsidR="00D81A5C" w:rsidRDefault="00D81A5C">
      <w:pPr>
        <w:pStyle w:val="ConsPlusNormal"/>
        <w:ind w:firstLine="540"/>
        <w:jc w:val="both"/>
      </w:pPr>
      <w:r>
        <w:t>4.3. При лечении больного на дому сбор материала для исследования осуществляется персоналом медицинских организаций, закрепленных территориально или ведомственно.</w:t>
      </w:r>
    </w:p>
    <w:p w:rsidR="00D81A5C" w:rsidRDefault="00D81A5C">
      <w:pPr>
        <w:pStyle w:val="ConsPlusNormal"/>
        <w:ind w:firstLine="540"/>
        <w:jc w:val="both"/>
      </w:pPr>
      <w:r>
        <w:t>4.4. В очагах ОКИ с групповой заболеваемостью отбор и лабораторное исследование материала от больных осуществляется как сотрудниками медицинских организаций, так и сотрудниками учреждений, обеспечивающих государственный санитарно-эпидемиологический надзор.</w:t>
      </w:r>
    </w:p>
    <w:p w:rsidR="00D81A5C" w:rsidRDefault="00D81A5C">
      <w:pPr>
        <w:pStyle w:val="ConsPlusNormal"/>
        <w:ind w:firstLine="540"/>
        <w:jc w:val="both"/>
      </w:pPr>
      <w:r>
        <w:t>4.5. Материал от контактных лиц и лиц из числа сотрудников пищеблоков, организаций по изготовлению и реализации пищевых продуктов, детских учреждений и медицинских организаций (далее - декретированный контингент) в эпидемических очагах исследуется в лабораториях учреждений, обеспечивающих государственный санитарно-эпидемиологический надзор. Объем и перечень материала определяется специалистом, отвечающим за проведение эпидемиологического расследования.</w:t>
      </w:r>
    </w:p>
    <w:p w:rsidR="00D81A5C" w:rsidRDefault="00D81A5C">
      <w:pPr>
        <w:pStyle w:val="ConsPlusNormal"/>
        <w:ind w:firstLine="540"/>
        <w:jc w:val="both"/>
      </w:pPr>
      <w:r>
        <w:t>4.6. Доставка клинического материала в лабораторию с целью установления этиологии возбудителя и его биологических свой</w:t>
      </w:r>
      <w:proofErr w:type="gramStart"/>
      <w:r>
        <w:t>ств пр</w:t>
      </w:r>
      <w:proofErr w:type="gramEnd"/>
      <w:r>
        <w:t>оводится в течение 24-х часов.</w:t>
      </w:r>
    </w:p>
    <w:p w:rsidR="00D81A5C" w:rsidRDefault="00D81A5C">
      <w:pPr>
        <w:pStyle w:val="ConsPlusNormal"/>
        <w:ind w:firstLine="540"/>
        <w:jc w:val="both"/>
      </w:pPr>
      <w:r>
        <w:t>При невозможности своевременной доставки в лабораторию материала он консервируется с применением методов, определяемых с учетом требований планируемых к применению диагностических тестов.</w:t>
      </w:r>
    </w:p>
    <w:p w:rsidR="00D81A5C" w:rsidRDefault="00D81A5C">
      <w:pPr>
        <w:pStyle w:val="ConsPlusNormal"/>
        <w:ind w:firstLine="540"/>
        <w:jc w:val="both"/>
      </w:pPr>
      <w:r>
        <w:t>4.7. Диагноз устанавливается на основании клинических признаков болезни, результатов лабораторного исследования, эпидемиологического анамнеза.</w:t>
      </w:r>
    </w:p>
    <w:p w:rsidR="00D81A5C" w:rsidRDefault="00D81A5C">
      <w:pPr>
        <w:pStyle w:val="ConsPlusNormal"/>
        <w:ind w:firstLine="540"/>
        <w:jc w:val="both"/>
      </w:pPr>
      <w:r>
        <w:t>4.8. В случае поступления больного из эпидемического очага ОКИ с доказанной этиологией диагноз может быть выставлен на основании клинико-эпидемиологического анамнеза без лабораторного подтверждения.</w:t>
      </w:r>
    </w:p>
    <w:p w:rsidR="00D81A5C" w:rsidRDefault="00D81A5C">
      <w:pPr>
        <w:pStyle w:val="ConsPlusNormal"/>
        <w:ind w:firstLine="540"/>
        <w:jc w:val="both"/>
      </w:pPr>
      <w:r>
        <w:t>4.9. В крупных очагах ОКИ (более 100 случаев заболеваний) с множественными случаями заболеваний для обнаружения этиологического агента исследуется выборка больных, заболевших в одно время с одинаковой симптоматикой (не менее 20% от числа заболевших).</w:t>
      </w:r>
    </w:p>
    <w:p w:rsidR="00D81A5C" w:rsidRDefault="00D81A5C">
      <w:pPr>
        <w:pStyle w:val="ConsPlusNormal"/>
        <w:ind w:firstLine="540"/>
        <w:jc w:val="both"/>
      </w:pPr>
      <w:r>
        <w:t xml:space="preserve">В эпидемических очагах до 20-ти случаев заболеваний лабораторному исследованию </w:t>
      </w:r>
      <w:r>
        <w:lastRenderedPageBreak/>
        <w:t>подлежат все заболевшие.</w:t>
      </w:r>
    </w:p>
    <w:p w:rsidR="00D81A5C" w:rsidRDefault="00D81A5C">
      <w:pPr>
        <w:pStyle w:val="ConsPlusNormal"/>
        <w:ind w:firstLine="540"/>
        <w:jc w:val="both"/>
      </w:pPr>
      <w:r>
        <w:t>В эпидемических очагах от 20-ти до 100 случаев заболеваний лабораторному исследованию подлежат не менее 30% заболевших.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>V. Лабораторная диагностика ОКИ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5.1. Лабораторная диагностика ОКИ осуществляется в соответствии с действующими нормативными и методическими документами в зависимости от вида подозреваемого возбудителя.</w:t>
      </w:r>
    </w:p>
    <w:p w:rsidR="00D81A5C" w:rsidRDefault="00D81A5C">
      <w:pPr>
        <w:pStyle w:val="ConsPlusNormal"/>
        <w:ind w:firstLine="540"/>
        <w:jc w:val="both"/>
      </w:pPr>
      <w:r>
        <w:t>5.2. Лабораторные исследования материалов от больных ОКИ осуществляют лаборатории, имеющие разрешительные документы на выполнение работ с микроорганизмами III - IV групп патогенности.</w:t>
      </w:r>
    </w:p>
    <w:p w:rsidR="00D81A5C" w:rsidRDefault="00D81A5C">
      <w:pPr>
        <w:pStyle w:val="ConsPlusNormal"/>
        <w:ind w:firstLine="540"/>
        <w:jc w:val="both"/>
      </w:pPr>
      <w:r>
        <w:t>5.3. Исследования по выделению из материала от больных возбудителей инфекции или его генома, связанные с накоплением возбудителей I - II группы патогенности (микробиологические, молекулярно-генетические исследования), проводятся в лабораториях, имеющих лицензию на работу с возбудителями I - II группы патогенности.</w:t>
      </w:r>
    </w:p>
    <w:p w:rsidR="00D81A5C" w:rsidRDefault="00D81A5C">
      <w:pPr>
        <w:pStyle w:val="ConsPlusNormal"/>
        <w:ind w:firstLine="540"/>
        <w:jc w:val="both"/>
      </w:pPr>
      <w:r>
        <w:t>5.4. Серологические исследования, молекулярно-генетические исследования без накопления возбудителя для микроорганизмов II-й группы патогенности могут быть проведены в бактериологических лабораториях, имеющих разрешительную документацию на работу с возбудителями III - IV групп патогенности.</w:t>
      </w:r>
    </w:p>
    <w:p w:rsidR="00D81A5C" w:rsidRDefault="00D81A5C">
      <w:pPr>
        <w:pStyle w:val="ConsPlusNormal"/>
        <w:ind w:firstLine="540"/>
        <w:jc w:val="both"/>
      </w:pPr>
      <w:r>
        <w:t>5.5. Одним из условий качественного проведения бактериологического и молекулярно-генетического исследования является правильное взятие материала и его предварительная подготовка к исследованию в соответствии с действующими нормативными методическими документами.</w:t>
      </w:r>
    </w:p>
    <w:p w:rsidR="00D81A5C" w:rsidRDefault="00D81A5C">
      <w:pPr>
        <w:pStyle w:val="ConsPlusNormal"/>
        <w:ind w:firstLine="540"/>
        <w:jc w:val="both"/>
      </w:pPr>
      <w:r>
        <w:t>5.6. Подтверждение этиологии ОКИ проводится любыми методами, доступными для лаборатории.</w:t>
      </w:r>
    </w:p>
    <w:p w:rsidR="00D81A5C" w:rsidRDefault="00D81A5C">
      <w:pPr>
        <w:pStyle w:val="ConsPlusNormal"/>
        <w:ind w:firstLine="540"/>
        <w:jc w:val="both"/>
      </w:pPr>
      <w:r>
        <w:t>5.7. Для диагностики ОКИ используются диагностические системы, зарегистрированные в Российской Федерации в установленном порядке.</w:t>
      </w:r>
    </w:p>
    <w:p w:rsidR="00D81A5C" w:rsidRDefault="00D81A5C">
      <w:pPr>
        <w:pStyle w:val="ConsPlusNormal"/>
        <w:ind w:firstLine="540"/>
        <w:jc w:val="both"/>
      </w:pPr>
      <w:r>
        <w:t>5.8. Методами для подтверждения этиологии ОКИ является выделение и идентификация возбудителя с помощью питательных сред и биохимических тестов, полимеразная цепная реакция (ПЦР), серологические методы исследования (РПГА, ИФА и другие) и другие методы, позволяющие проводить индикацию и идентификацию возбудителей и токсинов.</w:t>
      </w:r>
    </w:p>
    <w:p w:rsidR="00D81A5C" w:rsidRDefault="00D81A5C">
      <w:pPr>
        <w:pStyle w:val="ConsPlusNormal"/>
        <w:ind w:firstLine="540"/>
        <w:jc w:val="both"/>
      </w:pPr>
      <w:r>
        <w:t>5.9. Материалом для исследований по обнаружению возбудителей ОКИ могут служить испражнения, рвотные массы, промывные воды желудка и кишечника, кровь.</w:t>
      </w:r>
    </w:p>
    <w:p w:rsidR="00D81A5C" w:rsidRDefault="00D81A5C">
      <w:pPr>
        <w:pStyle w:val="ConsPlusNormal"/>
        <w:ind w:firstLine="540"/>
        <w:jc w:val="both"/>
      </w:pPr>
      <w:r>
        <w:t xml:space="preserve">5.10. При летальных исходах заболеваний исследуются материалы, полученные при </w:t>
      </w:r>
      <w:proofErr w:type="gramStart"/>
      <w:r>
        <w:t>патолого-анатомическом</w:t>
      </w:r>
      <w:proofErr w:type="gramEnd"/>
      <w:r>
        <w:t xml:space="preserve"> исследовании (образцы тканей кишечника, селезенки, печени и другие). Исследования могут проводиться как в медицинской организации, так и в учреждениях, обеспечивающих государственный санитарно-эпидемиологический надзор.</w:t>
      </w:r>
    </w:p>
    <w:p w:rsidR="00D81A5C" w:rsidRDefault="00D81A5C">
      <w:pPr>
        <w:pStyle w:val="ConsPlusNormal"/>
        <w:ind w:firstLine="540"/>
        <w:jc w:val="both"/>
      </w:pPr>
      <w:proofErr w:type="gramStart"/>
      <w:r>
        <w:t>Патолого-анатомический</w:t>
      </w:r>
      <w:proofErr w:type="gramEnd"/>
      <w:r>
        <w:t xml:space="preserve"> материал в случае подозрения на заболевание, вызванное микроорганизмами I - II групп патогенности, отбирается в присутствии специалистов учреждений, обеспечивающих федеральный государственный санитарно-эпидемиологический надзор, и исследуется в лабораториях учреждений, обеспечивающих федеральный государственный санитарно-эпидемиологический надзор.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 xml:space="preserve">VI. Противоэпидемические мероприятия при </w:t>
      </w:r>
      <w:proofErr w:type="gramStart"/>
      <w:r>
        <w:t>острых</w:t>
      </w:r>
      <w:proofErr w:type="gramEnd"/>
    </w:p>
    <w:p w:rsidR="00D81A5C" w:rsidRDefault="00D81A5C">
      <w:pPr>
        <w:pStyle w:val="ConsPlusNormal"/>
        <w:jc w:val="center"/>
      </w:pPr>
      <w:r>
        <w:t xml:space="preserve">кишечных </w:t>
      </w:r>
      <w:proofErr w:type="gramStart"/>
      <w:r>
        <w:t>инфекциях</w:t>
      </w:r>
      <w:proofErr w:type="gramEnd"/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6.1. В эпидемических очагах ОКИ, в период эпидемических подъемов заболеваемости ОКИ на определенных территориях, организуются и проводятся противоэпидемические мероприятия, направленные на локализацию очага и предотвращение дальнейшего распространения инфекции.</w:t>
      </w:r>
    </w:p>
    <w:p w:rsidR="00D81A5C" w:rsidRDefault="00D81A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A5C" w:rsidRDefault="00D81A5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81A5C" w:rsidRDefault="00D81A5C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представления внеочередных донесений о </w:t>
      </w:r>
      <w:r>
        <w:rPr>
          <w:color w:val="0A2666"/>
        </w:rPr>
        <w:lastRenderedPageBreak/>
        <w:t xml:space="preserve">возникновении чрезвычайных ситуаций санитарно-эпидемиологического характера, см. </w:t>
      </w:r>
      <w:hyperlink r:id="rId8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Главного государственного санитарного врача РФ от 04.02.2016 N 11.</w:t>
      </w:r>
    </w:p>
    <w:p w:rsidR="00D81A5C" w:rsidRDefault="00D81A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A5C" w:rsidRDefault="00D81A5C">
      <w:pPr>
        <w:pStyle w:val="ConsPlusNormal"/>
        <w:ind w:firstLine="540"/>
        <w:jc w:val="both"/>
      </w:pPr>
      <w:r>
        <w:t>6.2. Медицинская организация, выявившая больного или носителя возбудителей ОКИ (в том числе при изменении диагноза), обязана принять меры по изоляции больного и направить экстренное извещение в территориальный орган, осуществляющий федеральный государственный санитарно-эпидемиологический надзор.</w:t>
      </w:r>
    </w:p>
    <w:p w:rsidR="00D81A5C" w:rsidRDefault="00D81A5C">
      <w:pPr>
        <w:pStyle w:val="ConsPlusNormal"/>
        <w:ind w:firstLine="540"/>
        <w:jc w:val="both"/>
      </w:pPr>
      <w:r>
        <w:t>При выявлении больных ОКИ в школах, детских дошкольных организациях, организациях отдыха для детей и взрослых, социальных учреждениях (интернатах) ответственность за своевременное информирование территориальных органов федерального органа исполнительной власти, осуществляющих федеральный государственный санитарно-эпидемиологический надзор, возлагается на руководителя организации. Медицинский работник организации, выявивший больного, обязан принять меры по изоляции больного и организации дезинфекции.</w:t>
      </w:r>
    </w:p>
    <w:p w:rsidR="00D81A5C" w:rsidRDefault="00D81A5C">
      <w:pPr>
        <w:pStyle w:val="ConsPlusNormal"/>
        <w:ind w:firstLine="540"/>
        <w:jc w:val="both"/>
      </w:pPr>
      <w:r>
        <w:t>6.3. Эпидемиологическое расследование эпидемического очага ОКИ проводится органами, осуществляющими федеральный государственный санитарно-эпидемиологический надзор, с целью установления границ очага, выявления возбудителя ОКИ и его источника, лиц, подвергшихся риску заражения, определения путей и факторов передачи возбудителя, а также условий, способствовавших возникновению очага.</w:t>
      </w:r>
    </w:p>
    <w:p w:rsidR="00D81A5C" w:rsidRDefault="00D81A5C">
      <w:pPr>
        <w:pStyle w:val="ConsPlusNormal"/>
        <w:ind w:firstLine="540"/>
        <w:jc w:val="both"/>
      </w:pPr>
      <w:r>
        <w:t>Целью эпидемиологического расследования является разработка и принятие мер по ликвидации очага и стабилизации ситуации.</w:t>
      </w:r>
    </w:p>
    <w:p w:rsidR="00D81A5C" w:rsidRDefault="00D81A5C">
      <w:pPr>
        <w:pStyle w:val="ConsPlusNormal"/>
        <w:ind w:firstLine="540"/>
        <w:jc w:val="both"/>
      </w:pPr>
      <w:r>
        <w:t xml:space="preserve">6.4. </w:t>
      </w:r>
      <w:proofErr w:type="gramStart"/>
      <w:r>
        <w:t>Эпидемиологическое расследование включает осмотр (эпидемиологическое обследование) очага, сбор информации (опрос) у пострадавших, лиц, подвергшихся риску заражения, персонала, изучение документации, лабораторные исследования.</w:t>
      </w:r>
      <w:proofErr w:type="gramEnd"/>
      <w:r>
        <w:t xml:space="preserve"> Объем и перечень необходимой информации определяется специалистом, отвечающим за организацию и проведение эпидемиологического расследования.</w:t>
      </w:r>
    </w:p>
    <w:p w:rsidR="00D81A5C" w:rsidRDefault="00D81A5C">
      <w:pPr>
        <w:pStyle w:val="ConsPlusNormal"/>
        <w:ind w:firstLine="540"/>
        <w:jc w:val="both"/>
      </w:pPr>
      <w:r>
        <w:t>6.5. В ходе эпидемиологического расследования формулируется предварительный и окончательный эпидемиологический диагноз, на основе которого разрабатываются меры по локализации и ликвидации очага.</w:t>
      </w:r>
    </w:p>
    <w:p w:rsidR="00D81A5C" w:rsidRDefault="00D81A5C">
      <w:pPr>
        <w:pStyle w:val="ConsPlusNormal"/>
        <w:ind w:firstLine="540"/>
        <w:jc w:val="both"/>
      </w:pPr>
      <w:r>
        <w:t xml:space="preserve">Эпидемиологическое расследование завершается составлением акта эпидемиологического расследования с установлением причинно-следственной связи формирования очага установленной </w:t>
      </w:r>
      <w:hyperlink r:id="rId9" w:history="1">
        <w:r>
          <w:rPr>
            <w:color w:val="0000FF"/>
          </w:rPr>
          <w:t>формы</w:t>
        </w:r>
      </w:hyperlink>
      <w:r>
        <w:t>.</w:t>
      </w:r>
    </w:p>
    <w:p w:rsidR="00D81A5C" w:rsidRDefault="00D81A5C">
      <w:pPr>
        <w:pStyle w:val="ConsPlusNormal"/>
        <w:ind w:firstLine="540"/>
        <w:jc w:val="both"/>
      </w:pPr>
      <w:r>
        <w:t xml:space="preserve">6.6. В случае регистрации эпидемических очагов до 5-ти случаев заболеваний, эпидемиологическое обследование очага проводится специалистами учреждений, обеспечивающих проведение государственного санитарно-эпидемиологического надзора с составлением карты эпидемиологического обследования установленной </w:t>
      </w:r>
      <w:hyperlink r:id="rId10" w:history="1">
        <w:r>
          <w:rPr>
            <w:color w:val="0000FF"/>
          </w:rPr>
          <w:t>формы</w:t>
        </w:r>
      </w:hyperlink>
      <w:r>
        <w:t xml:space="preserve"> и предоставления ее в органы, уполномоченные осуществлять государственный санитарно-эпидемиологический надзор.</w:t>
      </w:r>
    </w:p>
    <w:p w:rsidR="00D81A5C" w:rsidRDefault="00D81A5C">
      <w:pPr>
        <w:pStyle w:val="ConsPlusNormal"/>
        <w:ind w:firstLine="540"/>
        <w:jc w:val="both"/>
      </w:pPr>
      <w:proofErr w:type="gramStart"/>
      <w:r>
        <w:t>Эпидемиологическое обследование семейных (квартирных) очагов с единичными случаями заболеваний проводится при заболевании (носительстве) ОКИ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(декретированный контингент), а также при заболевании лиц (детей и взрослых), проживающих совместно с ними.</w:t>
      </w:r>
      <w:proofErr w:type="gramEnd"/>
      <w:r>
        <w:t xml:space="preserve"> Помимо этого, обследуются все множественные семейные (квартирные) эпидемические очаги с одновременно или повторно возникшими несколькими случаями ОКИ.</w:t>
      </w:r>
    </w:p>
    <w:p w:rsidR="00D81A5C" w:rsidRDefault="00D81A5C">
      <w:pPr>
        <w:pStyle w:val="ConsPlusNormal"/>
        <w:ind w:firstLine="540"/>
        <w:jc w:val="both"/>
      </w:pPr>
      <w:r>
        <w:t xml:space="preserve">6.7. В случае регистрации роста заболеваемости ОКИ на территории, органами, уполномоченными осуществлять государственный санитарно-эпидемиологический надзор, принимаются меры по выявлению причин и условий эпидемического </w:t>
      </w:r>
      <w:proofErr w:type="gramStart"/>
      <w:r>
        <w:t>неблагополучия</w:t>
      </w:r>
      <w:proofErr w:type="gramEnd"/>
      <w:r>
        <w:t xml:space="preserve"> и организуется проведение комплекса мер, направленных на стабилизацию ситуации.</w:t>
      </w:r>
    </w:p>
    <w:p w:rsidR="00D81A5C" w:rsidRDefault="00D81A5C">
      <w:pPr>
        <w:pStyle w:val="ConsPlusNormal"/>
        <w:ind w:firstLine="540"/>
        <w:jc w:val="both"/>
      </w:pPr>
      <w:r>
        <w:t>6.8. Противоэпидемические мероприятия в очагах ОКИ и при эпидемическом подъеме заболеваемости ОКИ должны быть направлены:</w:t>
      </w:r>
    </w:p>
    <w:p w:rsidR="00D81A5C" w:rsidRDefault="00D81A5C">
      <w:pPr>
        <w:pStyle w:val="ConsPlusNormal"/>
        <w:ind w:firstLine="540"/>
        <w:jc w:val="both"/>
      </w:pPr>
      <w:r>
        <w:t>- на источник инфекции (изоляция, госпитализация);</w:t>
      </w:r>
    </w:p>
    <w:p w:rsidR="00D81A5C" w:rsidRDefault="00D81A5C">
      <w:pPr>
        <w:pStyle w:val="ConsPlusNormal"/>
        <w:ind w:firstLine="540"/>
        <w:jc w:val="both"/>
      </w:pPr>
      <w:r>
        <w:t>- на прекращение путей передачи инфекции;</w:t>
      </w:r>
    </w:p>
    <w:p w:rsidR="00D81A5C" w:rsidRDefault="00D81A5C">
      <w:pPr>
        <w:pStyle w:val="ConsPlusNormal"/>
        <w:ind w:firstLine="540"/>
        <w:jc w:val="both"/>
      </w:pPr>
      <w:r>
        <w:lastRenderedPageBreak/>
        <w:t>- на повышение защитных сил организма лиц, подвергшихся риску заражения.</w:t>
      </w:r>
    </w:p>
    <w:p w:rsidR="00D81A5C" w:rsidRDefault="00D81A5C">
      <w:pPr>
        <w:pStyle w:val="ConsPlusNormal"/>
        <w:ind w:firstLine="540"/>
        <w:jc w:val="both"/>
      </w:pPr>
      <w:r>
        <w:t>6.9. Лица с симптомами ОКИ подлежат изоляции.</w:t>
      </w:r>
    </w:p>
    <w:p w:rsidR="00D81A5C" w:rsidRDefault="00D81A5C">
      <w:pPr>
        <w:pStyle w:val="ConsPlusNormal"/>
        <w:ind w:firstLine="540"/>
        <w:jc w:val="both"/>
      </w:pPr>
      <w:r>
        <w:t xml:space="preserve">6.10. Госпитализация выявленных больных (больных с подозрением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ОКИ</w:t>
      </w:r>
      <w:proofErr w:type="gramEnd"/>
      <w:r>
        <w:t>) и носителей возбудителей ОКИ осуществляется по клиническим и эпидемиологическим показаниям.</w:t>
      </w:r>
    </w:p>
    <w:p w:rsidR="00D81A5C" w:rsidRDefault="00D81A5C">
      <w:pPr>
        <w:pStyle w:val="ConsPlusNormal"/>
        <w:ind w:firstLine="540"/>
        <w:jc w:val="both"/>
      </w:pPr>
      <w:proofErr w:type="gramStart"/>
      <w:r>
        <w:t>Госпитализации подлежат больные с тяжелыми и среднетяжелыми формами ОКИ у детей в возрасте до 2-х лет и у детей с отягощенным преморбидным фоном, больные всех возрастов с наличием сопутствующих заболеваний, больные затяжными и хроническими (при обострении) формами болезни, больные ОКИ различными формами при невозможности соблюдения противоэпидемического режима по месту жительства (выявления больного), больные ОКИ из числа декретированного контингента, больные ОКИ</w:t>
      </w:r>
      <w:proofErr w:type="gramEnd"/>
      <w:r>
        <w:t xml:space="preserve"> различных возрастов, </w:t>
      </w:r>
      <w:proofErr w:type="gramStart"/>
      <w:r>
        <w:t>находящиеся</w:t>
      </w:r>
      <w:proofErr w:type="gramEnd"/>
      <w:r>
        <w:t xml:space="preserve"> в учреждениях закрытого типа.</w:t>
      </w:r>
    </w:p>
    <w:p w:rsidR="00D81A5C" w:rsidRDefault="00D81A5C">
      <w:pPr>
        <w:pStyle w:val="ConsPlusNormal"/>
        <w:ind w:firstLine="540"/>
        <w:jc w:val="both"/>
      </w:pPr>
      <w:r>
        <w:t xml:space="preserve">6.11. Обязательному лабораторному обследованию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ОКИ</w:t>
      </w:r>
      <w:proofErr w:type="gramEnd"/>
      <w:r>
        <w:t xml:space="preserve"> в эпидемическом очаге подлежат выявленные больные с симптомами (или выборка больных с одинаковой симптоматикой, заболевших в течение одного инкубационного периода), лица, общавшиеся с больными, лица из числа декретированного контингента.</w:t>
      </w:r>
    </w:p>
    <w:p w:rsidR="00D81A5C" w:rsidRDefault="00D81A5C">
      <w:pPr>
        <w:pStyle w:val="ConsPlusNormal"/>
        <w:ind w:firstLine="540"/>
        <w:jc w:val="both"/>
      </w:pPr>
      <w:r>
        <w:t>Перечень и объемы лабораторных исследований в эпидемическом очаге или при эпидемическом подъеме заболеваемости определяет специалист, отвечающий за проведение эпидемиологического расследования.</w:t>
      </w:r>
    </w:p>
    <w:p w:rsidR="00D81A5C" w:rsidRDefault="00D81A5C">
      <w:pPr>
        <w:pStyle w:val="ConsPlusNormal"/>
        <w:ind w:firstLine="540"/>
        <w:jc w:val="both"/>
      </w:pPr>
      <w:r>
        <w:t>6.12. В эпидемическом очаге с целью выявления путей и факторов передачи возбудителя также проводят лабораторное исследование проб окружающей среды, в том числе остатков пищевого продукта или блюд, сырья, воды, смывов с кухонного оборудования, инвентаря и другие.</w:t>
      </w:r>
    </w:p>
    <w:p w:rsidR="00D81A5C" w:rsidRDefault="00D81A5C">
      <w:pPr>
        <w:pStyle w:val="ConsPlusNormal"/>
        <w:ind w:firstLine="540"/>
        <w:jc w:val="both"/>
      </w:pPr>
      <w:r>
        <w:t>Лабораторные исследования объектов внешней среды (вода, пищевая продукция и другие) проводятся организациями, обеспечивающими федеральный государственный санитарно-эпидемиологический надзор. Объем и перечень лабораторных исследований определяет специалист, отвечающий за проведение эпидемиологического расследования.</w:t>
      </w:r>
    </w:p>
    <w:p w:rsidR="00D81A5C" w:rsidRDefault="00D81A5C">
      <w:pPr>
        <w:pStyle w:val="ConsPlusNormal"/>
        <w:ind w:firstLine="540"/>
        <w:jc w:val="both"/>
      </w:pPr>
      <w:r>
        <w:t>6.13. Осмотр и выявление больных в эпидемических очагах осуществляют врачи клинических специальностей (инфекционисты, терапевты, педиатры и другие).</w:t>
      </w:r>
    </w:p>
    <w:p w:rsidR="00D81A5C" w:rsidRDefault="00D81A5C">
      <w:pPr>
        <w:pStyle w:val="ConsPlusNormal"/>
        <w:ind w:firstLine="540"/>
        <w:jc w:val="both"/>
      </w:pPr>
      <w:r>
        <w:t>Наблюдение за лицами, подвергшимися риску заражения в эпидемических очагах (контактные лица), проводится медицинскими работниками по месту жительства или по месту работы контактного лица.</w:t>
      </w:r>
    </w:p>
    <w:p w:rsidR="00D81A5C" w:rsidRDefault="00D81A5C">
      <w:pPr>
        <w:pStyle w:val="ConsPlusNormal"/>
        <w:ind w:firstLine="540"/>
        <w:jc w:val="both"/>
      </w:pPr>
      <w:r>
        <w:t>За контактными лицами, относящимися к декретированному контингенту, детьми, посещающими детские дошкольные организации и летние оздоровительные организации, медицинское наблюдение осуществляется не только по месту жительства, но и по месту работы (учебы, отдыха).</w:t>
      </w:r>
    </w:p>
    <w:p w:rsidR="00D81A5C" w:rsidRDefault="00D81A5C">
      <w:pPr>
        <w:pStyle w:val="ConsPlusNormal"/>
        <w:ind w:firstLine="540"/>
        <w:jc w:val="both"/>
      </w:pPr>
      <w:r>
        <w:t>Результаты медицинского наблюдения отражаются в амбулаторных картах, в историях развития ребенка, в стационарах - в историях болезни (при регистрации очага в стационаре).</w:t>
      </w:r>
    </w:p>
    <w:p w:rsidR="00D81A5C" w:rsidRDefault="00D81A5C">
      <w:pPr>
        <w:pStyle w:val="ConsPlusNormal"/>
        <w:ind w:firstLine="540"/>
        <w:jc w:val="both"/>
      </w:pPr>
      <w:r>
        <w:t>Длительность медицинского наблюдения составляет 7 дней и включает опрос, осмотр, наблюдение за характером стула, термометрию.</w:t>
      </w:r>
    </w:p>
    <w:p w:rsidR="00D81A5C" w:rsidRDefault="00D81A5C">
      <w:pPr>
        <w:pStyle w:val="ConsPlusNormal"/>
        <w:ind w:firstLine="540"/>
        <w:jc w:val="both"/>
      </w:pPr>
      <w:r>
        <w:t xml:space="preserve">6.14. </w:t>
      </w:r>
      <w:proofErr w:type="gramStart"/>
      <w:r>
        <w:t>В случае несоответствия качества воды действующим гигиеническим нормативам, наличия информации о перебоях в подаче воды населению, аварийных ситуациях, органами, осуществляющими федеральный государственный санитарно-эпидемиологический надзор, выдается предписание и адрес юридических лиц и индивидуальных предпринимателей о проведении ревизии систем водопользования (водоснабжения и канализования), принятию мер по ликвидации технических неисправностей, введению режима гиперхлорирования и питьевого режима в организациях, подвозу питьевой воды населению.</w:t>
      </w:r>
      <w:proofErr w:type="gramEnd"/>
    </w:p>
    <w:p w:rsidR="00D81A5C" w:rsidRDefault="00D81A5C">
      <w:pPr>
        <w:pStyle w:val="ConsPlusNormal"/>
        <w:ind w:firstLine="540"/>
        <w:jc w:val="both"/>
      </w:pPr>
      <w:r>
        <w:t>При загрязнении открытых водоемов принимаются меры по их очистке, при необходимости вводятся ограничения на водопользование.</w:t>
      </w:r>
    </w:p>
    <w:p w:rsidR="00D81A5C" w:rsidRDefault="00D81A5C">
      <w:pPr>
        <w:pStyle w:val="ConsPlusNormal"/>
        <w:ind w:firstLine="540"/>
        <w:jc w:val="both"/>
      </w:pPr>
      <w:r>
        <w:t>6.15. Фактор передачи (конкретный подозрительный на инфицированность пищевой продукт или вода) исключается из употребления до завершения всего комплекса противоэпидемических мероприятий в очаге.</w:t>
      </w:r>
    </w:p>
    <w:p w:rsidR="00D81A5C" w:rsidRDefault="00D81A5C">
      <w:pPr>
        <w:pStyle w:val="ConsPlusNormal"/>
        <w:ind w:firstLine="540"/>
        <w:jc w:val="both"/>
      </w:pPr>
      <w:r>
        <w:t>6.16. Лицам, подвергшимся риску заражения, может проводиться экстренная профилактика с назначением бактериофагов, иммуномодуляторов, противовирусных и антибактериальных сре</w:t>
      </w:r>
      <w:proofErr w:type="gramStart"/>
      <w:r>
        <w:t>дств в с</w:t>
      </w:r>
      <w:proofErr w:type="gramEnd"/>
      <w:r>
        <w:t>оответствии с инструкцией по применению препаратов.</w:t>
      </w:r>
    </w:p>
    <w:p w:rsidR="00D81A5C" w:rsidRDefault="00D81A5C">
      <w:pPr>
        <w:pStyle w:val="ConsPlusNormal"/>
        <w:ind w:firstLine="540"/>
        <w:jc w:val="both"/>
      </w:pPr>
      <w:r>
        <w:lastRenderedPageBreak/>
        <w:t>При наличии вакцин против возбудителя инфекции может проводиться иммунизация лиц, подвергшихся риску заражения или определенных контингентов из числа декретированных групп.</w:t>
      </w:r>
    </w:p>
    <w:p w:rsidR="00D81A5C" w:rsidRDefault="00D81A5C">
      <w:pPr>
        <w:pStyle w:val="ConsPlusNormal"/>
        <w:ind w:firstLine="540"/>
        <w:jc w:val="both"/>
      </w:pPr>
      <w:r>
        <w:t>6.17. На период проведения лабораторных обследований лица, подвергшиеся риску заражения и не относящиеся к декретированному контингенту, не отстраняются от работы и посещения организации при отсутствии клинических симптомов заболевания, если иные требования в отношении отдельных патогенов не предусмотрены санитарным законодательством.</w:t>
      </w:r>
    </w:p>
    <w:p w:rsidR="00D81A5C" w:rsidRDefault="00D81A5C">
      <w:pPr>
        <w:pStyle w:val="ConsPlusNormal"/>
        <w:ind w:firstLine="540"/>
        <w:jc w:val="both"/>
      </w:pPr>
      <w:r>
        <w:t>6.18. В случае</w:t>
      </w:r>
      <w:proofErr w:type="gramStart"/>
      <w:r>
        <w:t>,</w:t>
      </w:r>
      <w:proofErr w:type="gramEnd"/>
      <w:r>
        <w:t xml:space="preserve"> если по результатам эпидемиологического расследования предполагается пищевой путь реализации механизма передачи инфекции, принимаются меры по временному приостановлению деятельности объекта, с которым связана групповая заболеваемость, или временному отстранению персонала, связанного с приготовлением и реализацией пищевых продуктов, предполагаемых в качестве фактора передачи инфекции (до получения результатов лабораторных исследований).</w:t>
      </w:r>
    </w:p>
    <w:p w:rsidR="00D81A5C" w:rsidRDefault="00D81A5C">
      <w:pPr>
        <w:pStyle w:val="ConsPlusNormal"/>
        <w:ind w:firstLine="540"/>
        <w:jc w:val="both"/>
      </w:pPr>
      <w:r>
        <w:t xml:space="preserve">6.19. При возникновении потенциальной угрозы распространения ОКИ, в частности, на фоне экстремальных природных (резкие повышения температуры воздуха, паводки, наводнения, ливни и другие) и социальных (отключение электроэнергии городов и поселков, эпидемически значимых объектов, перемещения беженцев и другие) явлений противоэпидемические мероприятия должны быть направлены </w:t>
      </w:r>
      <w:proofErr w:type="gramStart"/>
      <w:r>
        <w:t>на</w:t>
      </w:r>
      <w:proofErr w:type="gramEnd"/>
      <w:r>
        <w:t>:</w:t>
      </w:r>
    </w:p>
    <w:p w:rsidR="00D81A5C" w:rsidRDefault="00D81A5C">
      <w:pPr>
        <w:pStyle w:val="ConsPlusNormal"/>
        <w:ind w:firstLine="540"/>
        <w:jc w:val="both"/>
      </w:pPr>
      <w:r>
        <w:t>- усиление мероприятий по надзору за эпидемически значимыми объектами, в первую очередь организациями пищевой промышленности, общественного питания, водопользования и другими на конкретной территории с применением методов лабораторного контроля;</w:t>
      </w:r>
    </w:p>
    <w:p w:rsidR="00D81A5C" w:rsidRDefault="00D81A5C">
      <w:pPr>
        <w:pStyle w:val="ConsPlusNormal"/>
        <w:ind w:firstLine="540"/>
        <w:jc w:val="both"/>
      </w:pPr>
      <w:r>
        <w:t>- организацию санитарно-эпидемиологического контроля в пунктах временного нахождения пострадавшего населения;</w:t>
      </w:r>
    </w:p>
    <w:p w:rsidR="00D81A5C" w:rsidRDefault="00D81A5C">
      <w:pPr>
        <w:pStyle w:val="ConsPlusNormal"/>
        <w:ind w:firstLine="540"/>
        <w:jc w:val="both"/>
      </w:pPr>
      <w:r>
        <w:t>- активное выявление больных (носителей) среди лиц, относящихся к декретированным категориям;</w:t>
      </w:r>
    </w:p>
    <w:p w:rsidR="00D81A5C" w:rsidRDefault="00D81A5C">
      <w:pPr>
        <w:pStyle w:val="ConsPlusNormal"/>
        <w:ind w:firstLine="540"/>
        <w:jc w:val="both"/>
      </w:pPr>
      <w:r>
        <w:t>- проведение иммунизации по эпидемическим показаниям;</w:t>
      </w:r>
    </w:p>
    <w:p w:rsidR="00D81A5C" w:rsidRDefault="00D81A5C">
      <w:pPr>
        <w:pStyle w:val="ConsPlusNormal"/>
        <w:ind w:firstLine="540"/>
        <w:jc w:val="both"/>
      </w:pPr>
      <w:r>
        <w:t>- назначение средств экстренной профилактики лицам, подвергшимся риску заражения;</w:t>
      </w:r>
    </w:p>
    <w:p w:rsidR="00D81A5C" w:rsidRDefault="00D81A5C">
      <w:pPr>
        <w:pStyle w:val="ConsPlusNormal"/>
        <w:ind w:firstLine="540"/>
        <w:jc w:val="both"/>
      </w:pPr>
      <w:r>
        <w:t>- проведение дезинфекционных, дезинсекционных и дератизационных обработок эпидемически значимых объектов;</w:t>
      </w:r>
    </w:p>
    <w:p w:rsidR="00D81A5C" w:rsidRDefault="00D81A5C">
      <w:pPr>
        <w:pStyle w:val="ConsPlusNormal"/>
        <w:ind w:firstLine="540"/>
        <w:jc w:val="both"/>
      </w:pPr>
      <w:r>
        <w:t>- разъяснительную работу с населением.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 xml:space="preserve">VII. Порядок выписки, допуска к работе и </w:t>
      </w:r>
      <w:proofErr w:type="gramStart"/>
      <w:r>
        <w:t>диспансерное</w:t>
      </w:r>
      <w:proofErr w:type="gramEnd"/>
    </w:p>
    <w:p w:rsidR="00D81A5C" w:rsidRDefault="00D81A5C">
      <w:pPr>
        <w:pStyle w:val="ConsPlusNormal"/>
        <w:jc w:val="center"/>
      </w:pPr>
      <w:r>
        <w:t>наблюдение лиц, перенесших ОКИ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7.1. Лица из числа декретированных категорий после клинического выздоровления и однократного лабораторного обследования с отрицательным результатом, проведенного через 1 - 2 дня после окончания лечения в стационаре или на дому, если иные требования в отношении отдельных патогенов не предусмотрены действующими нормативными методическими документами. При неустановленной этиологии ОКИ пациенты, относящиеся к данной категории, выписываются из стационара при клиническом выздоровлении (отсутствии лихорадки, нормализации стула, прекращения рвоты).</w:t>
      </w:r>
    </w:p>
    <w:p w:rsidR="00D81A5C" w:rsidRDefault="00D81A5C">
      <w:pPr>
        <w:pStyle w:val="ConsPlusNormal"/>
        <w:ind w:firstLine="540"/>
        <w:jc w:val="both"/>
      </w:pPr>
      <w:r>
        <w:t>7.2. При выявлении носителей возбудителей ОКИ, которые могут быть источниками инфекции (декретированные категории), а также лиц с заболеваниями, ассоциируемыми с условно-патогенной флорой (гнойничковыми заболевания, фарингитами, ангинами и другими), производится их временное отстранение от работы и направление в медицинские организации для установления диагноза и лечения (санации). Допуск к работе осуществляется на основе заключения (справки) лечащего врача о клиническом выздоровлении с учетом данных контрольного лабораторного исследования.</w:t>
      </w:r>
    </w:p>
    <w:p w:rsidR="00D81A5C" w:rsidRDefault="00D81A5C">
      <w:pPr>
        <w:pStyle w:val="ConsPlusNormal"/>
        <w:ind w:firstLine="540"/>
        <w:jc w:val="both"/>
      </w:pPr>
      <w:r>
        <w:t>7.3. Лица, перенесшие ОКИ и не относящиеся к декретированным контингентам, выписываются после клинического выздоровления.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выздоровления.</w:t>
      </w:r>
    </w:p>
    <w:p w:rsidR="00D81A5C" w:rsidRDefault="00D81A5C">
      <w:pPr>
        <w:pStyle w:val="ConsPlusNormal"/>
        <w:ind w:firstLine="540"/>
        <w:jc w:val="both"/>
      </w:pPr>
      <w:r>
        <w:t xml:space="preserve">7.4. В случае положительного результата лабораторных обследований, проведенных перед выпиской, курс лечения повторяется с корректировками терапии, назначенными в соответствии с </w:t>
      </w:r>
      <w:r>
        <w:lastRenderedPageBreak/>
        <w:t>особенностями возбудителя. При положительных результатах контрольного лабораторного обследования, проведенного после повторного курса лечения лиц из числа декретированного контингента, за ними устанавливается диспансерное наблюдение с временным переводом, при их согласии, на другую работу, не связанную с эпидемическим риском.</w:t>
      </w:r>
    </w:p>
    <w:p w:rsidR="00D81A5C" w:rsidRDefault="00D81A5C">
      <w:pPr>
        <w:pStyle w:val="ConsPlusNormal"/>
        <w:ind w:firstLine="540"/>
        <w:jc w:val="both"/>
      </w:pPr>
      <w:r>
        <w:t>Больные с хронической формой заболевания кишечной инфекции не допускаются к работе, связанной с приготовлением, производством, транспортировкой, хранением, реализацией продуктов питания и обслуживанием водопроводных сооружений.</w:t>
      </w:r>
    </w:p>
    <w:p w:rsidR="00D81A5C" w:rsidRDefault="00D81A5C">
      <w:pPr>
        <w:pStyle w:val="ConsPlusNormal"/>
        <w:ind w:firstLine="540"/>
        <w:jc w:val="both"/>
      </w:pPr>
      <w:r>
        <w:t>7.5. При выписке лиц, переболевших ОКИ, врач стационара оформляет и передает в поликлинику выписку из истории болезни, включающую диагноз заболевания, данные о проведенном лечении, результаты обследования больного, рекомендации по диспансеризации.</w:t>
      </w:r>
    </w:p>
    <w:p w:rsidR="00D81A5C" w:rsidRDefault="00D81A5C">
      <w:pPr>
        <w:pStyle w:val="ConsPlusNormal"/>
        <w:ind w:firstLine="540"/>
        <w:jc w:val="both"/>
      </w:pPr>
      <w:r>
        <w:t xml:space="preserve">7.6. Переболевшие острыми формами ОКИ лица декретированной категории допускаются к работе после выписки из стационара или лечения на дому на основании справки о выздоровлении, выданной медицинской организацией, и при наличии отрицательного результата лабораторного обследования, если иные требования в отношении </w:t>
      </w:r>
      <w:proofErr w:type="gramStart"/>
      <w:r>
        <w:t>отдельных</w:t>
      </w:r>
      <w:proofErr w:type="gramEnd"/>
      <w:r>
        <w:t xml:space="preserve"> патогенов не предусмотрены действующими нормативными актами.</w:t>
      </w:r>
    </w:p>
    <w:p w:rsidR="00D81A5C" w:rsidRDefault="00D81A5C">
      <w:pPr>
        <w:pStyle w:val="ConsPlusNormal"/>
        <w:ind w:firstLine="540"/>
        <w:jc w:val="both"/>
      </w:pPr>
      <w:r>
        <w:t>Лица из числа декретированных категорий, перенесшие ОКИ неустановленной этиологии, допускаются к работе не ранее 7 дня от начала заболевания.</w:t>
      </w:r>
    </w:p>
    <w:p w:rsidR="00D81A5C" w:rsidRDefault="00D81A5C">
      <w:pPr>
        <w:pStyle w:val="ConsPlusNormal"/>
        <w:ind w:firstLine="540"/>
        <w:jc w:val="both"/>
      </w:pPr>
      <w:r>
        <w:t>7.7. Дети и подростки, обучающиеся в образовательных организациях, находящиеся в летних оздоровительных учреждениях, школах-интернатах, в течение двух месяцев после перенесенного заболевания не допускаются к дежурствам по пищеблоку.</w:t>
      </w:r>
    </w:p>
    <w:p w:rsidR="00D81A5C" w:rsidRDefault="00D81A5C">
      <w:pPr>
        <w:pStyle w:val="ConsPlusNormal"/>
        <w:ind w:firstLine="540"/>
        <w:jc w:val="both"/>
      </w:pPr>
      <w:r>
        <w:t>7.8. Лица из числа декретированных категорий, являющиеся носителями возбудителей ОКИ, при их согласии, временно переводятся на другую работу, не связанную с риском распространения ОКИ.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 (</w:t>
      </w:r>
      <w:hyperlink r:id="rId11" w:history="1">
        <w:r>
          <w:rPr>
            <w:color w:val="0000FF"/>
          </w:rPr>
          <w:t>п. 2 ст. 33</w:t>
        </w:r>
      </w:hyperlink>
      <w:r>
        <w:t xml:space="preserve"> Федерального закона "О санитарно-эпидемиологическом благополучии населения").</w:t>
      </w:r>
    </w:p>
    <w:p w:rsidR="00D81A5C" w:rsidRDefault="00D81A5C">
      <w:pPr>
        <w:pStyle w:val="ConsPlusNormal"/>
        <w:ind w:firstLine="540"/>
        <w:jc w:val="both"/>
      </w:pPr>
      <w:r>
        <w:t>7.9. Лица из числа декретированного контингента, переболевшие ОКИ и являющиеся носителями возбудителей ОКИ, подлежат диспансерному наблюдению в течение 1 месяца с клиническим осмотром и лабораторным обследованием, проведенным в конце наблюдения.</w:t>
      </w:r>
    </w:p>
    <w:p w:rsidR="00D81A5C" w:rsidRDefault="00D81A5C">
      <w:pPr>
        <w:pStyle w:val="ConsPlusNormal"/>
        <w:ind w:firstLine="540"/>
        <w:jc w:val="both"/>
      </w:pPr>
      <w:r>
        <w:t>7.10. Переболевшие ОКИ дети и подростки, посещающие детские дошкольные организации, школы-интернаты, летние оздоровительные организации и другие типы закрытых учреждений с круглосуточным пребыванием, подлежат диспансерному наблюдению в течение 1 месяца после выздоровления с ежедневным медицинским осмотром. Лабораторное обследование назначается по показаниям (наличие дисфункций кишечника в период проведения диспансерного наблюдения, снижение массы тела, неудовлетворительное общее состояние).</w:t>
      </w:r>
    </w:p>
    <w:p w:rsidR="00D81A5C" w:rsidRDefault="00D81A5C">
      <w:pPr>
        <w:pStyle w:val="ConsPlusNormal"/>
        <w:ind w:firstLine="540"/>
        <w:jc w:val="both"/>
      </w:pPr>
      <w:r>
        <w:t>7.11. Лица - реконвалесценты хронических форм ОКИ подлежат диспансерному наблюдению в течение 3-х месяцев с момента установления диагноза с ежемесячным осмотром и лабораторным обследованием. При необходимости сроки диспансерного наблюдения удлиняются.</w:t>
      </w:r>
    </w:p>
    <w:p w:rsidR="00D81A5C" w:rsidRDefault="00D81A5C">
      <w:pPr>
        <w:pStyle w:val="ConsPlusNormal"/>
        <w:ind w:firstLine="540"/>
        <w:jc w:val="both"/>
      </w:pPr>
      <w:r>
        <w:t>7.12. Остальным категориям лиц, переболевших ОКИ, диспансерное наблюдение назначается по рекомендации врача медицинской организации.</w:t>
      </w:r>
    </w:p>
    <w:p w:rsidR="00D81A5C" w:rsidRDefault="00D81A5C">
      <w:pPr>
        <w:pStyle w:val="ConsPlusNormal"/>
        <w:ind w:firstLine="540"/>
        <w:jc w:val="both"/>
      </w:pPr>
      <w:r>
        <w:t>7.13. Снятие с диспансерного наблюдения проводится врачом медицинской организации при условии полного клинического выздоровления реконвалесцента и отрицательного результата лабораторного обследования.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 xml:space="preserve">VIII. Дезинфекционные мероприятия при </w:t>
      </w:r>
      <w:proofErr w:type="gramStart"/>
      <w:r>
        <w:t>острых</w:t>
      </w:r>
      <w:proofErr w:type="gramEnd"/>
    </w:p>
    <w:p w:rsidR="00D81A5C" w:rsidRDefault="00D81A5C">
      <w:pPr>
        <w:pStyle w:val="ConsPlusNormal"/>
        <w:jc w:val="center"/>
      </w:pPr>
      <w:r>
        <w:t xml:space="preserve">кишечных </w:t>
      </w:r>
      <w:proofErr w:type="gramStart"/>
      <w:r>
        <w:t>инфекциях</w:t>
      </w:r>
      <w:proofErr w:type="gramEnd"/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 xml:space="preserve">8.1. </w:t>
      </w:r>
      <w:proofErr w:type="gramStart"/>
      <w:r>
        <w:t>При</w:t>
      </w:r>
      <w:proofErr w:type="gramEnd"/>
      <w:r>
        <w:t xml:space="preserve"> ОКИ проводят профилактическую и очаговую (текущую и заключительную) дезинфекцию.</w:t>
      </w:r>
    </w:p>
    <w:p w:rsidR="00D81A5C" w:rsidRDefault="00D81A5C">
      <w:pPr>
        <w:pStyle w:val="ConsPlusNormal"/>
        <w:ind w:firstLine="540"/>
        <w:jc w:val="both"/>
      </w:pPr>
      <w:r>
        <w:t xml:space="preserve">8.2. Профилактические дезинфекционные мероприятия в организованных коллективах детей и взрослых, а также в организациях пищевой промышленности, общественного питания, продуктовой торговли, транспорте для перевозки пищевых продуктов, объектах водоснабжения проводят в комплексе с другими профилактическими и противоэпидемическими мероприятиями, </w:t>
      </w:r>
      <w:r>
        <w:lastRenderedPageBreak/>
        <w:t>осуществляемыми в соответствии с действующими санитарными правилами по устройству и содержанию этих мест.</w:t>
      </w:r>
    </w:p>
    <w:p w:rsidR="00D81A5C" w:rsidRDefault="00D81A5C">
      <w:pPr>
        <w:pStyle w:val="ConsPlusNormal"/>
        <w:ind w:firstLine="540"/>
        <w:jc w:val="both"/>
      </w:pPr>
      <w:r>
        <w:t>8.3. Очаговую текущую дезинфекцию на объектах выполняет персонал учреждения, или лицо, ухаживающее за больным на дому. Для проведения дезинфекции используют средства, зарегистрированные в установленном порядке, имеющие декларацию соответствия, инструкцию по применению, и разрешенные для дезинфекции при кишечных бактериальных и вирусных инфекциях и/или при паразитарных заболеваниях. Для проведения текущей дезинфекции выбирают средства с низкой ингаляционной опасностью, при использовании которых не требуется защита органов дыхания и которые разрешены для применения в присутствии больного.</w:t>
      </w:r>
    </w:p>
    <w:p w:rsidR="00D81A5C" w:rsidRDefault="00D81A5C">
      <w:pPr>
        <w:pStyle w:val="ConsPlusNormal"/>
        <w:ind w:firstLine="540"/>
        <w:jc w:val="both"/>
      </w:pPr>
      <w:r>
        <w:t>8.4. Дезинфекции подлежат все предметы, имеющие контакт с больным и являющиеся факторами передачи ОКИ (посуда столовая, белье нательное, постельное, полотенца, носовые платки, салфетки, предметы личной гигиены, выделения больного и посуда из-под выделений, поверхности в помещениях, жесткая мебель, санитарно-техническое оборудование, почва и другие).</w:t>
      </w:r>
    </w:p>
    <w:p w:rsidR="00D81A5C" w:rsidRDefault="00D81A5C">
      <w:pPr>
        <w:pStyle w:val="ConsPlusNormal"/>
        <w:ind w:firstLine="540"/>
        <w:jc w:val="both"/>
      </w:pPr>
      <w:r>
        <w:t xml:space="preserve">8.5. </w:t>
      </w:r>
      <w:proofErr w:type="gramStart"/>
      <w:r>
        <w:t>Особое внимание уделяют гигиене рук, включающей их защиту резиновыми перчатками при уходе за больным и контакте с объектами в окружении больного; тщательному мытью рук мылом и водой, обработке их кожными антисептиками после любых контактов с пациентами, их одеждой, постельными принадлежностями и другими потенциально контаминированными объектами (дверные ручки палат и боксов, перила лестниц, выключатели).</w:t>
      </w:r>
      <w:proofErr w:type="gramEnd"/>
      <w:r>
        <w:t xml:space="preserve"> Для обеззараживания рук медицинских работников используют кожные антисептики, эффективные в отношении возбудителей кишечных бактериальных и вирусных инфекций.</w:t>
      </w:r>
    </w:p>
    <w:p w:rsidR="00D81A5C" w:rsidRDefault="00D81A5C">
      <w:pPr>
        <w:pStyle w:val="ConsPlusNormal"/>
        <w:ind w:firstLine="540"/>
        <w:jc w:val="both"/>
      </w:pPr>
      <w:r>
        <w:t xml:space="preserve">8.6. Очаговую заключительную дезинфекцию проводят после удаления больного (носителя) из очага ОКИ. При холере, брюшном тифе, паратифах, сальмонеллезах заключительную дезинфекцию проводят специалисты учреждений дезинфекционного профиля. В очагах вирусных гепатитов A и E, полиомиелита, других энтеровирусных инфекций, бактериальной дизентерии, </w:t>
      </w:r>
      <w:proofErr w:type="gramStart"/>
      <w:r>
        <w:t>кишечном</w:t>
      </w:r>
      <w:proofErr w:type="gramEnd"/>
      <w:r>
        <w:t xml:space="preserve"> иерсиниозе, ОКИ, вызванными неустановленными возбудителями, заключительную дезинфекцию могут проводить не только специалисты учреждений дезинфекционного профиля, но и медицинский персонал лечебно-профилактических организаций, детских и подростковых учреждений, или население под руководством специалистов дезинфекционного профиля. Дезинфекции подвергают те же объекты, что и при проведении текущей дезинфекции, с использованием наиболее надежных средств, обеспечивающих гибель возбудителей ОКИ.</w:t>
      </w:r>
    </w:p>
    <w:p w:rsidR="00D81A5C" w:rsidRDefault="00D81A5C">
      <w:pPr>
        <w:pStyle w:val="ConsPlusNormal"/>
        <w:ind w:firstLine="540"/>
        <w:jc w:val="both"/>
      </w:pPr>
      <w:r>
        <w:t>При использовании дезинфицирующих сре</w:t>
      </w:r>
      <w:proofErr w:type="gramStart"/>
      <w:r>
        <w:t>дств сп</w:t>
      </w:r>
      <w:proofErr w:type="gramEnd"/>
      <w:r>
        <w:t>особом распыления органы дыхания защищают респираторами, глаза - защитными очками, руки - резиновыми перчатками.</w:t>
      </w:r>
    </w:p>
    <w:p w:rsidR="00D81A5C" w:rsidRDefault="00D81A5C">
      <w:pPr>
        <w:pStyle w:val="ConsPlusNormal"/>
        <w:ind w:firstLine="540"/>
        <w:jc w:val="both"/>
      </w:pPr>
      <w:r>
        <w:t>Дезинфекционные мероприятия проводят в соответствии с действующими нормативными методическими документами на конкретную кишечную инфекцию бактериальной, вирусной или паразитарной этиологии.</w:t>
      </w:r>
    </w:p>
    <w:p w:rsidR="00D81A5C" w:rsidRDefault="00D81A5C">
      <w:pPr>
        <w:pStyle w:val="ConsPlusNormal"/>
        <w:ind w:firstLine="540"/>
        <w:jc w:val="both"/>
      </w:pPr>
      <w:r>
        <w:t>8.7. Необходимо следить за своевременным проведением профилактической дезинсекции, направленной на борьбу с мухами, тараканами и муравьями, являющимися механическими переносчиками возбудителей ОКИ.</w:t>
      </w:r>
    </w:p>
    <w:p w:rsidR="00D81A5C" w:rsidRDefault="00D81A5C">
      <w:pPr>
        <w:pStyle w:val="ConsPlusNormal"/>
        <w:ind w:firstLine="540"/>
        <w:jc w:val="both"/>
      </w:pPr>
      <w:r>
        <w:t xml:space="preserve">8.8. </w:t>
      </w:r>
      <w:proofErr w:type="gramStart"/>
      <w:r>
        <w:t>Если при эпидемиологическом обследовании выявлены объективные признаки заселения строения грызунами, в очаге ОКИ (при сальмонеллезе, лептоспирозе, кишечном иерсиниозе, псевдотуберкулезе, кампилобактериозе и другие) проводят дератизацию с целью предупреждения контаминации возбудителями ОКИ воды и пищевых продуктов при их производстве, хранении и на всех этапах реализации населению, а также для предотвращения попадания возбудителей в готовые пищевые продукты.</w:t>
      </w:r>
      <w:proofErr w:type="gramEnd"/>
    </w:p>
    <w:p w:rsidR="00D81A5C" w:rsidRDefault="00D81A5C">
      <w:pPr>
        <w:pStyle w:val="ConsPlusNormal"/>
        <w:ind w:firstLine="540"/>
        <w:jc w:val="both"/>
      </w:pPr>
      <w:r>
        <w:t>Дезинсекцию и дератизацию в очаге ОКИ проводят в соответствии с действующим санитарным законодательством.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 xml:space="preserve">IX. Противоэпидемические мероприятия при </w:t>
      </w:r>
      <w:proofErr w:type="gramStart"/>
      <w:r>
        <w:t>внутрибольничных</w:t>
      </w:r>
      <w:proofErr w:type="gramEnd"/>
    </w:p>
    <w:p w:rsidR="00D81A5C" w:rsidRDefault="00D81A5C">
      <w:pPr>
        <w:pStyle w:val="ConsPlusNormal"/>
        <w:jc w:val="center"/>
      </w:pPr>
      <w:proofErr w:type="gramStart"/>
      <w:r>
        <w:t>очагах</w:t>
      </w:r>
      <w:proofErr w:type="gramEnd"/>
      <w:r>
        <w:t xml:space="preserve"> ОКИ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 xml:space="preserve">9.1. Сотрудники медицинской организации должны проводить оперативное слежение и своевременное выявление случаев заноса или внутрибольничного инфицирования ОКИ среди </w:t>
      </w:r>
      <w:r>
        <w:lastRenderedPageBreak/>
        <w:t>пациентов, персонала или лиц по уходу за больными.</w:t>
      </w:r>
    </w:p>
    <w:p w:rsidR="00D81A5C" w:rsidRDefault="00D81A5C">
      <w:pPr>
        <w:pStyle w:val="ConsPlusNormal"/>
        <w:ind w:firstLine="540"/>
        <w:jc w:val="both"/>
      </w:pPr>
      <w:r>
        <w:t>Запрещается госпитализация в течение 7 дней новых пациентов в палату с выявленным больным.</w:t>
      </w:r>
    </w:p>
    <w:p w:rsidR="00D81A5C" w:rsidRDefault="00D81A5C">
      <w:pPr>
        <w:pStyle w:val="ConsPlusNormal"/>
        <w:ind w:firstLine="540"/>
        <w:jc w:val="both"/>
      </w:pPr>
      <w:r>
        <w:t>9.2. В случае выявления больного ОКИ проводится:</w:t>
      </w:r>
    </w:p>
    <w:p w:rsidR="00D81A5C" w:rsidRDefault="00D81A5C">
      <w:pPr>
        <w:pStyle w:val="ConsPlusNormal"/>
        <w:ind w:firstLine="540"/>
        <w:jc w:val="both"/>
      </w:pPr>
      <w:r>
        <w:t>9.2.1. немедленная отправка экстренного извещения в территориальный орган, уполномоченный осуществлять государственный санитарно-эпидемиологический надзор;</w:t>
      </w:r>
    </w:p>
    <w:p w:rsidR="00D81A5C" w:rsidRDefault="00D81A5C">
      <w:pPr>
        <w:pStyle w:val="ConsPlusNormal"/>
        <w:ind w:firstLine="540"/>
        <w:jc w:val="both"/>
      </w:pPr>
      <w:r>
        <w:t>9.2.2. немедленная изоляция, перевод больного в инфекционное отделение или диагностические боксы (полубоксы) в профильном отделении;</w:t>
      </w:r>
    </w:p>
    <w:p w:rsidR="00D81A5C" w:rsidRDefault="00D81A5C">
      <w:pPr>
        <w:pStyle w:val="ConsPlusNormal"/>
        <w:ind w:firstLine="540"/>
        <w:jc w:val="both"/>
      </w:pPr>
      <w:r>
        <w:t>9.2.3. медицинское наблюдение в течение 7 дней от момента выявления больного и однократное лабораторное обследование (для выявления носительства или бессимптомного течения заболевания) за лицами, подвергшимися риску инфицирования;</w:t>
      </w:r>
    </w:p>
    <w:p w:rsidR="00D81A5C" w:rsidRDefault="00D81A5C">
      <w:pPr>
        <w:pStyle w:val="ConsPlusNormal"/>
        <w:ind w:firstLine="540"/>
        <w:jc w:val="both"/>
      </w:pPr>
      <w:r>
        <w:t>9.2.4. заключительная дезинфекция;</w:t>
      </w:r>
    </w:p>
    <w:p w:rsidR="00D81A5C" w:rsidRDefault="00D81A5C">
      <w:pPr>
        <w:pStyle w:val="ConsPlusNormal"/>
        <w:ind w:firstLine="540"/>
        <w:jc w:val="both"/>
      </w:pPr>
      <w:r>
        <w:t>9.2.5. эпидемиологическое расследование случа</w:t>
      </w:r>
      <w:proofErr w:type="gramStart"/>
      <w:r>
        <w:t>я(</w:t>
      </w:r>
      <w:proofErr w:type="gramEnd"/>
      <w:r>
        <w:t>ев) заноса или внутрибольничного инфицирования пациентов, персонала или лиц по уходу за больными сальмонеллезами с выявлением факторов и путей передачи возбудителя инфекции; анализ информации, принятие административных решений.</w:t>
      </w:r>
    </w:p>
    <w:p w:rsidR="00D81A5C" w:rsidRDefault="00D81A5C">
      <w:pPr>
        <w:pStyle w:val="ConsPlusNormal"/>
        <w:ind w:firstLine="540"/>
        <w:jc w:val="both"/>
      </w:pPr>
      <w:r>
        <w:t>9.3. При групповой заболеваемости ОКИ в одном или нескольких отделениях медицинской организации:</w:t>
      </w:r>
    </w:p>
    <w:p w:rsidR="00D81A5C" w:rsidRDefault="00D81A5C">
      <w:pPr>
        <w:pStyle w:val="ConsPlusNormal"/>
        <w:ind w:firstLine="540"/>
        <w:jc w:val="both"/>
      </w:pPr>
      <w:r>
        <w:t>9.3.1. проводят изоляцию заболевших в инфекционное отделение;</w:t>
      </w:r>
    </w:p>
    <w:p w:rsidR="00D81A5C" w:rsidRDefault="00D81A5C">
      <w:pPr>
        <w:pStyle w:val="ConsPlusNormal"/>
        <w:ind w:firstLine="540"/>
        <w:jc w:val="both"/>
      </w:pPr>
      <w:r>
        <w:t>9.3.2. прекращают прием пациентов в отделени</w:t>
      </w:r>
      <w:proofErr w:type="gramStart"/>
      <w:r>
        <w:t>е(</w:t>
      </w:r>
      <w:proofErr w:type="gramEnd"/>
      <w:r>
        <w:t>я), где зарегистрирована групповая заболеваемость, и проводят медицинское наблюдение за контактными в течение 7 дней от момента изоляции последнего заболевшего;</w:t>
      </w:r>
    </w:p>
    <w:p w:rsidR="00D81A5C" w:rsidRDefault="00D81A5C">
      <w:pPr>
        <w:pStyle w:val="ConsPlusNormal"/>
        <w:ind w:firstLine="540"/>
        <w:jc w:val="both"/>
      </w:pPr>
      <w:r>
        <w:t>9.3.3. проводят лабораторное обследование персонала (</w:t>
      </w:r>
      <w:proofErr w:type="gramStart"/>
      <w:r>
        <w:t>контактных</w:t>
      </w:r>
      <w:proofErr w:type="gramEnd"/>
      <w:r>
        <w:t xml:space="preserve"> - по решению специалиста, отвечающего за проведение эпидемиологического расследования) для определения источника инфекции;</w:t>
      </w:r>
    </w:p>
    <w:p w:rsidR="00D81A5C" w:rsidRDefault="00D81A5C">
      <w:pPr>
        <w:pStyle w:val="ConsPlusNormal"/>
        <w:ind w:firstLine="540"/>
        <w:jc w:val="both"/>
      </w:pPr>
      <w:r>
        <w:t>9.3.4. проводят экстренную профилактику;</w:t>
      </w:r>
    </w:p>
    <w:p w:rsidR="00D81A5C" w:rsidRDefault="00D81A5C">
      <w:pPr>
        <w:pStyle w:val="ConsPlusNormal"/>
        <w:ind w:firstLine="540"/>
        <w:jc w:val="both"/>
      </w:pPr>
      <w:r>
        <w:t>9.3.5. запрещают перемещения пациентов из палаты в палату, а также сокращения числа пациентов за счет ранней выписки с учетом общего состояния больных;</w:t>
      </w:r>
    </w:p>
    <w:p w:rsidR="00D81A5C" w:rsidRDefault="00D81A5C">
      <w:pPr>
        <w:pStyle w:val="ConsPlusNormal"/>
        <w:ind w:firstLine="540"/>
        <w:jc w:val="both"/>
      </w:pPr>
      <w:r>
        <w:t>9.3.6. закрытие отделени</w:t>
      </w:r>
      <w:proofErr w:type="gramStart"/>
      <w:r>
        <w:t>я(</w:t>
      </w:r>
      <w:proofErr w:type="gramEnd"/>
      <w:r>
        <w:t>ий) проводят по предписанию органа, осуществляющего федеральный государственный санитарно-эпидемиологический надзор.</w:t>
      </w:r>
    </w:p>
    <w:p w:rsidR="00D81A5C" w:rsidRDefault="00D81A5C">
      <w:pPr>
        <w:pStyle w:val="ConsPlusNormal"/>
        <w:ind w:firstLine="540"/>
        <w:jc w:val="both"/>
      </w:pPr>
      <w:r>
        <w:t>9.4. Открытие отделени</w:t>
      </w:r>
      <w:proofErr w:type="gramStart"/>
      <w:r>
        <w:t>я(</w:t>
      </w:r>
      <w:proofErr w:type="gramEnd"/>
      <w:r>
        <w:t>ий) проводится после проведения комплекса противоэпидемических мероприятий и завершения медицинского наблюдения за контактными лицами.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>X. Профилактические мероприятия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 xml:space="preserve">10.1. Органы, уполномоченные проводить федеральный государственный санитарно-эпидемиологический надзор, осуществляют </w:t>
      </w:r>
      <w:proofErr w:type="gramStart"/>
      <w:r>
        <w:t>контроль за</w:t>
      </w:r>
      <w:proofErr w:type="gramEnd"/>
      <w:r>
        <w:t xml:space="preserve"> соблюдением требований санитарного законодательства Российской Федерации, направленных на предупреждение контаминации возбудителями ОКИ:</w:t>
      </w:r>
    </w:p>
    <w:p w:rsidR="00D81A5C" w:rsidRDefault="00D81A5C">
      <w:pPr>
        <w:pStyle w:val="ConsPlusNormal"/>
        <w:ind w:firstLine="540"/>
        <w:jc w:val="both"/>
      </w:pPr>
      <w:r>
        <w:t>- пищевых продуктов, как в процессе их хранения и производства, так и на всех этапах реализации населению, а также на предотвращение попадания возбудителей в готовые пищевые продукты и накопления в них микроорганизмов;</w:t>
      </w:r>
    </w:p>
    <w:p w:rsidR="00D81A5C" w:rsidRDefault="00D81A5C">
      <w:pPr>
        <w:pStyle w:val="ConsPlusNormal"/>
        <w:ind w:firstLine="540"/>
        <w:jc w:val="both"/>
      </w:pPr>
      <w:r>
        <w:t>- питьевой воды;</w:t>
      </w:r>
    </w:p>
    <w:p w:rsidR="00D81A5C" w:rsidRDefault="00D81A5C">
      <w:pPr>
        <w:pStyle w:val="ConsPlusNormal"/>
        <w:ind w:firstLine="540"/>
        <w:jc w:val="both"/>
      </w:pPr>
      <w:r>
        <w:t>- объектов коммунального хозяйства населенных мест;</w:t>
      </w:r>
    </w:p>
    <w:p w:rsidR="00D81A5C" w:rsidRDefault="00D81A5C">
      <w:pPr>
        <w:pStyle w:val="ConsPlusNormal"/>
        <w:ind w:firstLine="540"/>
        <w:jc w:val="both"/>
      </w:pPr>
      <w:r>
        <w:t>- предметов быта и окружающей обстановки в организованных коллективах детей и взрослых, медицинских организациях и других.</w:t>
      </w:r>
    </w:p>
    <w:p w:rsidR="00D81A5C" w:rsidRDefault="00D81A5C">
      <w:pPr>
        <w:pStyle w:val="ConsPlusNormal"/>
        <w:ind w:firstLine="540"/>
        <w:jc w:val="both"/>
      </w:pPr>
      <w:r>
        <w:t>10.2. Юридические лица и индивидуальные предприниматели обязаны выполнять требования санитарного законодательства Российской Федерации и осуществлять производственный контроль, в том числе с использованием лабораторных исследований.</w:t>
      </w:r>
    </w:p>
    <w:p w:rsidR="00D81A5C" w:rsidRDefault="00D81A5C">
      <w:pPr>
        <w:pStyle w:val="ConsPlusNormal"/>
        <w:ind w:firstLine="540"/>
        <w:jc w:val="both"/>
      </w:pPr>
      <w:r>
        <w:t>10.3. Объектами производственного контроля в организациях и у индивидуальных предпринимателей являются сырье, продукты и объекты окружающей среды, которые могут быть контаминированы возбудителями ОКИ.</w:t>
      </w:r>
    </w:p>
    <w:p w:rsidR="00D81A5C" w:rsidRDefault="00D81A5C">
      <w:pPr>
        <w:pStyle w:val="ConsPlusNormal"/>
        <w:ind w:firstLine="540"/>
        <w:jc w:val="both"/>
      </w:pPr>
      <w:r>
        <w:t xml:space="preserve">10.4. Программа производственного контроля составляется юридическим лицом, </w:t>
      </w:r>
      <w:r>
        <w:lastRenderedPageBreak/>
        <w:t>индивидуальным предпринимателем и утверждается руководителем организации либо уполномоченными лицами.</w:t>
      </w:r>
    </w:p>
    <w:p w:rsidR="00D81A5C" w:rsidRDefault="00D81A5C">
      <w:pPr>
        <w:pStyle w:val="ConsPlusNormal"/>
        <w:ind w:firstLine="540"/>
        <w:jc w:val="both"/>
      </w:pPr>
      <w:r>
        <w:t>10.5. В профилактических целях проводятся клинико-лабораторные обследования и ограничительные меры среди отдельных групп населения.</w:t>
      </w:r>
    </w:p>
    <w:p w:rsidR="00D81A5C" w:rsidRDefault="00D81A5C">
      <w:pPr>
        <w:pStyle w:val="ConsPlusNormal"/>
        <w:ind w:firstLine="540"/>
        <w:jc w:val="both"/>
      </w:pPr>
      <w:r>
        <w:t xml:space="preserve">10.6. Однократному лабораторному обследованию, доступными методиками подвергаются лица, поступающие на работу </w:t>
      </w:r>
      <w:proofErr w:type="gramStart"/>
      <w:r>
        <w:t>в</w:t>
      </w:r>
      <w:proofErr w:type="gramEnd"/>
      <w:r>
        <w:t>:</w:t>
      </w:r>
    </w:p>
    <w:p w:rsidR="00D81A5C" w:rsidRDefault="00D81A5C">
      <w:pPr>
        <w:pStyle w:val="ConsPlusNormal"/>
        <w:ind w:firstLine="540"/>
        <w:jc w:val="both"/>
      </w:pPr>
      <w:r>
        <w:t>а) пищевые предприятия, предприятия общественного питания и торговли пищевыми продуктами, молочные кухни, молочные фермы, молочные заводы и другие, непосредственно занятые обработкой, хранением, транспортировкой продуктов питания и выдачей готовой пищи, а также ремонтом инвентаря и оборудования;</w:t>
      </w:r>
    </w:p>
    <w:p w:rsidR="00D81A5C" w:rsidRDefault="00D81A5C">
      <w:pPr>
        <w:pStyle w:val="ConsPlusNormal"/>
        <w:ind w:firstLine="540"/>
        <w:jc w:val="both"/>
      </w:pPr>
      <w:r>
        <w:t xml:space="preserve">б) детских и медицинских организаций, </w:t>
      </w:r>
      <w:proofErr w:type="gramStart"/>
      <w:r>
        <w:t>занятые</w:t>
      </w:r>
      <w:proofErr w:type="gramEnd"/>
      <w:r>
        <w:t xml:space="preserve"> непосредственным обслуживанием и питанием детей;</w:t>
      </w:r>
    </w:p>
    <w:p w:rsidR="00D81A5C" w:rsidRDefault="00D81A5C">
      <w:pPr>
        <w:pStyle w:val="ConsPlusNormal"/>
        <w:ind w:firstLine="540"/>
        <w:jc w:val="both"/>
      </w:pPr>
      <w:r>
        <w:t>в) организации, осуществляющие эксплуатацию водопроводных сооружений, доставку и хранение питьевой воды.</w:t>
      </w:r>
    </w:p>
    <w:p w:rsidR="00D81A5C" w:rsidRDefault="00D81A5C">
      <w:pPr>
        <w:pStyle w:val="ConsPlusNormal"/>
        <w:ind w:firstLine="540"/>
        <w:jc w:val="both"/>
      </w:pPr>
      <w:r>
        <w:t>В случае выделения возбудителей острых кишечных инфекций у обследуемого он не допускается к работе и направляется на консультацию врача.</w:t>
      </w:r>
    </w:p>
    <w:p w:rsidR="00D81A5C" w:rsidRDefault="00D81A5C">
      <w:pPr>
        <w:pStyle w:val="ConsPlusNormal"/>
        <w:ind w:firstLine="540"/>
        <w:jc w:val="both"/>
      </w:pPr>
      <w:r>
        <w:t>10.6.1. Лабораторное обследование лиц перед поступлением в стационары и санатории проводится по клиническим и эпидемиологическим показаниям.</w:t>
      </w:r>
    </w:p>
    <w:p w:rsidR="00D81A5C" w:rsidRDefault="00D81A5C">
      <w:pPr>
        <w:pStyle w:val="ConsPlusNormal"/>
        <w:ind w:firstLine="540"/>
        <w:jc w:val="both"/>
      </w:pPr>
      <w:r>
        <w:t>При оформлении лиц на стационарное лечение в больницы (отделения) психоневрологического (психосоматического) профиля, дома престарелых, интернаты для лиц с хроническими психическими заболеваниями и поражением центральной нервной системы, в другие типы закрытых организаций с круглосуточным пребыванием проводится однократное бактериологическое обследование на наличие микроорганизмов рода Shigella spp. и Salmonella spp. Однократное обследование проводится также при переводе больных в учреждения психоневрологического (психосоматического) профиля.</w:t>
      </w:r>
    </w:p>
    <w:p w:rsidR="00D81A5C" w:rsidRDefault="00D81A5C">
      <w:pPr>
        <w:pStyle w:val="ConsPlusNormal"/>
        <w:ind w:firstLine="540"/>
        <w:jc w:val="both"/>
      </w:pPr>
      <w:r>
        <w:t xml:space="preserve">10.7. </w:t>
      </w:r>
      <w:proofErr w:type="gramStart"/>
      <w:r>
        <w:t>Профилактика ОКИ, при которых возбудителем является гноеродная и условно-патогенная флора, осуществляется путем отстранения от работы, связанной с непосредственной обработкой пищевых продуктов и их изготовлением, лиц с гнойничковыми заболевания, фарингитами, ангинами и другими проявлениями хронической инфекции.</w:t>
      </w:r>
      <w:proofErr w:type="gramEnd"/>
    </w:p>
    <w:p w:rsidR="00D81A5C" w:rsidRDefault="00D81A5C">
      <w:pPr>
        <w:pStyle w:val="ConsPlusNormal"/>
        <w:ind w:firstLine="540"/>
        <w:jc w:val="both"/>
      </w:pPr>
      <w:r>
        <w:t>10.8. Лица, относящие к декретированному контингенту, обязаны сообщить руководству о появившихся симптомах ОКИ и немедленно обратиться к врачу.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center"/>
        <w:outlineLvl w:val="1"/>
      </w:pPr>
      <w:r>
        <w:t>XI. Гигиеническое воспитание и обучение населения</w:t>
      </w:r>
    </w:p>
    <w:p w:rsidR="00D81A5C" w:rsidRDefault="00D81A5C">
      <w:pPr>
        <w:pStyle w:val="ConsPlusNormal"/>
        <w:jc w:val="center"/>
      </w:pPr>
      <w:r>
        <w:t>по вопросам профилактики ОКИ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11.1. Гигиеническое воспитание населения является одним из методов профилактики острых кишечных инфекций.</w:t>
      </w:r>
    </w:p>
    <w:p w:rsidR="00D81A5C" w:rsidRDefault="00D81A5C">
      <w:pPr>
        <w:pStyle w:val="ConsPlusNormal"/>
        <w:ind w:firstLine="540"/>
        <w:jc w:val="both"/>
      </w:pPr>
      <w:r>
        <w:t xml:space="preserve">11.2. Гигиеническое воспитание населения включает в себя: представление населению подробной информации </w:t>
      </w:r>
      <w:proofErr w:type="gramStart"/>
      <w:r>
        <w:t>об</w:t>
      </w:r>
      <w:proofErr w:type="gramEnd"/>
      <w:r>
        <w:t xml:space="preserve"> </w:t>
      </w:r>
      <w:proofErr w:type="gramStart"/>
      <w:r>
        <w:t>ОКИ</w:t>
      </w:r>
      <w:proofErr w:type="gramEnd"/>
      <w:r>
        <w:t>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беседы.</w:t>
      </w:r>
    </w:p>
    <w:p w:rsidR="00D81A5C" w:rsidRDefault="00D81A5C">
      <w:pPr>
        <w:pStyle w:val="ConsPlusNormal"/>
        <w:ind w:firstLine="540"/>
        <w:jc w:val="both"/>
      </w:pPr>
      <w:r>
        <w:t>11.3. Организацию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органы управления здравоохранением, центры медицинской профилактики, медицинские организации.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jc w:val="right"/>
        <w:outlineLvl w:val="1"/>
      </w:pPr>
      <w:r>
        <w:t>Приложение</w:t>
      </w:r>
    </w:p>
    <w:p w:rsidR="00D81A5C" w:rsidRDefault="00D81A5C">
      <w:pPr>
        <w:pStyle w:val="ConsPlusNormal"/>
        <w:jc w:val="right"/>
      </w:pPr>
      <w:r>
        <w:t>к СП 3.1.1.3108-13</w:t>
      </w:r>
    </w:p>
    <w:p w:rsidR="00D81A5C" w:rsidRDefault="00D81A5C">
      <w:pPr>
        <w:pStyle w:val="ConsPlusNormal"/>
        <w:jc w:val="right"/>
      </w:pPr>
    </w:p>
    <w:p w:rsidR="00D81A5C" w:rsidRDefault="00D81A5C">
      <w:pPr>
        <w:pStyle w:val="ConsPlusNormal"/>
        <w:jc w:val="center"/>
      </w:pPr>
      <w:bookmarkStart w:id="1" w:name="P241"/>
      <w:bookmarkEnd w:id="1"/>
      <w:r>
        <w:t>НОЗОЛОГИЧЕСКИЕ ФОРМЫ</w:t>
      </w:r>
    </w:p>
    <w:p w:rsidR="00D81A5C" w:rsidRDefault="00D81A5C">
      <w:pPr>
        <w:pStyle w:val="ConsPlusNormal"/>
        <w:jc w:val="center"/>
      </w:pPr>
      <w:r>
        <w:lastRenderedPageBreak/>
        <w:t>С КОДАМИ МКБ-10, КЛИНИКА КОТОРЫХ МОЖЕТ ПРОЯВЛЯТЬСЯ</w:t>
      </w:r>
    </w:p>
    <w:p w:rsidR="00D81A5C" w:rsidRDefault="00D81A5C">
      <w:pPr>
        <w:pStyle w:val="ConsPlusNormal"/>
        <w:jc w:val="center"/>
      </w:pPr>
      <w:r>
        <w:t>ДИАРЕЙНЫМ СИНДРОМОМ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  <w:r>
        <w:t>A00-A09 Блок (A00-A09) - Кишечные инфекции</w:t>
      </w:r>
    </w:p>
    <w:p w:rsidR="00D81A5C" w:rsidRDefault="00D81A5C">
      <w:pPr>
        <w:pStyle w:val="ConsPlusNormal"/>
        <w:ind w:firstLine="540"/>
        <w:jc w:val="both"/>
      </w:pPr>
      <w:r>
        <w:t>A00 Холера</w:t>
      </w:r>
    </w:p>
    <w:p w:rsidR="00D81A5C" w:rsidRDefault="00D81A5C">
      <w:pPr>
        <w:pStyle w:val="ConsPlusNormal"/>
        <w:ind w:firstLine="540"/>
        <w:jc w:val="both"/>
      </w:pPr>
      <w:r>
        <w:t>A00.0 Холера, вызванная вибрионом 01, биовар cholerae</w:t>
      </w:r>
    </w:p>
    <w:p w:rsidR="00D81A5C" w:rsidRDefault="00D81A5C">
      <w:pPr>
        <w:pStyle w:val="ConsPlusNormal"/>
        <w:ind w:firstLine="540"/>
        <w:jc w:val="both"/>
      </w:pPr>
      <w:r>
        <w:t>A00.1 Холера, вызванная вибрионом 01, биовар eltor</w:t>
      </w:r>
    </w:p>
    <w:p w:rsidR="00D81A5C" w:rsidRDefault="00D81A5C">
      <w:pPr>
        <w:pStyle w:val="ConsPlusNormal"/>
        <w:ind w:firstLine="540"/>
        <w:jc w:val="both"/>
      </w:pPr>
      <w:r>
        <w:t>A00.2 Холера неуточненная</w:t>
      </w:r>
    </w:p>
    <w:p w:rsidR="00D81A5C" w:rsidRDefault="00D81A5C">
      <w:pPr>
        <w:pStyle w:val="ConsPlusNormal"/>
        <w:ind w:firstLine="540"/>
        <w:jc w:val="both"/>
      </w:pPr>
      <w:r>
        <w:t>A01 Тиф и паратиф</w:t>
      </w:r>
    </w:p>
    <w:p w:rsidR="00D81A5C" w:rsidRDefault="00D81A5C">
      <w:pPr>
        <w:pStyle w:val="ConsPlusNormal"/>
        <w:ind w:firstLine="540"/>
        <w:jc w:val="both"/>
      </w:pPr>
      <w:r>
        <w:t>A01.0 Брюшной тиф</w:t>
      </w:r>
    </w:p>
    <w:p w:rsidR="00D81A5C" w:rsidRDefault="00D81A5C">
      <w:pPr>
        <w:pStyle w:val="ConsPlusNormal"/>
        <w:ind w:firstLine="540"/>
        <w:jc w:val="both"/>
      </w:pPr>
      <w:r>
        <w:t>A01.1 Паратиф A</w:t>
      </w:r>
    </w:p>
    <w:p w:rsidR="00D81A5C" w:rsidRDefault="00D81A5C">
      <w:pPr>
        <w:pStyle w:val="ConsPlusNormal"/>
        <w:ind w:firstLine="540"/>
        <w:jc w:val="both"/>
      </w:pPr>
      <w:r>
        <w:t>A01.2 Паратиф B</w:t>
      </w:r>
    </w:p>
    <w:p w:rsidR="00D81A5C" w:rsidRDefault="00D81A5C">
      <w:pPr>
        <w:pStyle w:val="ConsPlusNormal"/>
        <w:ind w:firstLine="540"/>
        <w:jc w:val="both"/>
      </w:pPr>
      <w:r>
        <w:t>A01.3 Паратиф C</w:t>
      </w:r>
    </w:p>
    <w:p w:rsidR="00D81A5C" w:rsidRDefault="00D81A5C">
      <w:pPr>
        <w:pStyle w:val="ConsPlusNormal"/>
        <w:ind w:firstLine="540"/>
        <w:jc w:val="both"/>
      </w:pPr>
      <w:r>
        <w:t>A01.4 Паратиф неуточненный</w:t>
      </w:r>
    </w:p>
    <w:p w:rsidR="00D81A5C" w:rsidRDefault="00D81A5C">
      <w:pPr>
        <w:pStyle w:val="ConsPlusNormal"/>
        <w:ind w:firstLine="540"/>
        <w:jc w:val="both"/>
      </w:pPr>
      <w:r>
        <w:t>A02 Другие сальмонеллезные инфекции</w:t>
      </w:r>
    </w:p>
    <w:p w:rsidR="00D81A5C" w:rsidRDefault="00D81A5C">
      <w:pPr>
        <w:pStyle w:val="ConsPlusNormal"/>
        <w:ind w:firstLine="540"/>
        <w:jc w:val="both"/>
      </w:pPr>
      <w:r>
        <w:t>A02.0 Сальмонеллезный энтерит</w:t>
      </w:r>
    </w:p>
    <w:p w:rsidR="00D81A5C" w:rsidRDefault="00D81A5C">
      <w:pPr>
        <w:pStyle w:val="ConsPlusNormal"/>
        <w:ind w:firstLine="540"/>
        <w:jc w:val="both"/>
      </w:pPr>
      <w:r>
        <w:t>A02.1 Сальмонеллезная септицемия</w:t>
      </w:r>
    </w:p>
    <w:p w:rsidR="00D81A5C" w:rsidRDefault="00D81A5C">
      <w:pPr>
        <w:pStyle w:val="ConsPlusNormal"/>
        <w:ind w:firstLine="540"/>
        <w:jc w:val="both"/>
      </w:pPr>
      <w:r>
        <w:t>A02.2 Локализованная сальмонеллезная инфекция</w:t>
      </w:r>
    </w:p>
    <w:p w:rsidR="00D81A5C" w:rsidRDefault="00D81A5C">
      <w:pPr>
        <w:pStyle w:val="ConsPlusNormal"/>
        <w:ind w:firstLine="540"/>
        <w:jc w:val="both"/>
      </w:pPr>
      <w:r>
        <w:t>A02.8</w:t>
      </w:r>
      <w:proofErr w:type="gramStart"/>
      <w:r>
        <w:t xml:space="preserve"> Д</w:t>
      </w:r>
      <w:proofErr w:type="gramEnd"/>
      <w:r>
        <w:t>ругая уточненная сальмонеллезная инфекция</w:t>
      </w:r>
    </w:p>
    <w:p w:rsidR="00D81A5C" w:rsidRDefault="00D81A5C">
      <w:pPr>
        <w:pStyle w:val="ConsPlusNormal"/>
        <w:ind w:firstLine="540"/>
        <w:jc w:val="both"/>
      </w:pPr>
      <w:r>
        <w:t>A02.9 Сальмонеллезная инфекция неуточненная</w:t>
      </w:r>
    </w:p>
    <w:p w:rsidR="00D81A5C" w:rsidRDefault="00D81A5C">
      <w:pPr>
        <w:pStyle w:val="ConsPlusNormal"/>
        <w:ind w:firstLine="540"/>
        <w:jc w:val="both"/>
      </w:pPr>
      <w:r>
        <w:t>A03 Шигеллез</w:t>
      </w:r>
    </w:p>
    <w:p w:rsidR="00D81A5C" w:rsidRDefault="00D81A5C">
      <w:pPr>
        <w:pStyle w:val="ConsPlusNormal"/>
        <w:ind w:firstLine="540"/>
        <w:jc w:val="both"/>
      </w:pPr>
      <w:r>
        <w:t>A03.0 Шигеллез, вызванный Shigella dysenteriae</w:t>
      </w:r>
    </w:p>
    <w:p w:rsidR="00D81A5C" w:rsidRDefault="00D81A5C">
      <w:pPr>
        <w:pStyle w:val="ConsPlusNormal"/>
        <w:ind w:firstLine="540"/>
        <w:jc w:val="both"/>
      </w:pPr>
      <w:r>
        <w:t>A03.1 Шигеллез, вызванный Shigella flexneri</w:t>
      </w:r>
    </w:p>
    <w:p w:rsidR="00D81A5C" w:rsidRDefault="00D81A5C">
      <w:pPr>
        <w:pStyle w:val="ConsPlusNormal"/>
        <w:ind w:firstLine="540"/>
        <w:jc w:val="both"/>
      </w:pPr>
      <w:r>
        <w:t>A03.2 Шигеллез, вызванный Shigella boydii</w:t>
      </w:r>
    </w:p>
    <w:p w:rsidR="00D81A5C" w:rsidRDefault="00D81A5C">
      <w:pPr>
        <w:pStyle w:val="ConsPlusNormal"/>
        <w:ind w:firstLine="540"/>
        <w:jc w:val="both"/>
      </w:pPr>
      <w:r>
        <w:t>A03.3 Шигеллез, вызванный Shigella sonnei</w:t>
      </w:r>
    </w:p>
    <w:p w:rsidR="00D81A5C" w:rsidRDefault="00D81A5C">
      <w:pPr>
        <w:pStyle w:val="ConsPlusNormal"/>
        <w:ind w:firstLine="540"/>
        <w:jc w:val="both"/>
      </w:pPr>
      <w:r>
        <w:t>A03.8</w:t>
      </w:r>
      <w:proofErr w:type="gramStart"/>
      <w:r>
        <w:t xml:space="preserve"> Д</w:t>
      </w:r>
      <w:proofErr w:type="gramEnd"/>
      <w:r>
        <w:t>ругой шигеллез</w:t>
      </w:r>
    </w:p>
    <w:p w:rsidR="00D81A5C" w:rsidRDefault="00D81A5C">
      <w:pPr>
        <w:pStyle w:val="ConsPlusNormal"/>
        <w:ind w:firstLine="540"/>
        <w:jc w:val="both"/>
      </w:pPr>
      <w:r>
        <w:t>A03.9 Шигеллез неуточненный</w:t>
      </w:r>
    </w:p>
    <w:p w:rsidR="00D81A5C" w:rsidRDefault="00D81A5C">
      <w:pPr>
        <w:pStyle w:val="ConsPlusNormal"/>
        <w:ind w:firstLine="540"/>
        <w:jc w:val="both"/>
      </w:pPr>
      <w:r>
        <w:t>A04 Другие бактериальные кишечные инфекции</w:t>
      </w:r>
    </w:p>
    <w:p w:rsidR="00D81A5C" w:rsidRDefault="00D81A5C">
      <w:pPr>
        <w:pStyle w:val="ConsPlusNormal"/>
        <w:ind w:firstLine="540"/>
        <w:jc w:val="both"/>
      </w:pPr>
      <w:r>
        <w:t>A04.0 Энтеропатогенная инфекция, вызванная Escherichia coli</w:t>
      </w:r>
    </w:p>
    <w:p w:rsidR="00D81A5C" w:rsidRDefault="00D81A5C">
      <w:pPr>
        <w:pStyle w:val="ConsPlusNormal"/>
        <w:ind w:firstLine="540"/>
        <w:jc w:val="both"/>
      </w:pPr>
      <w:r>
        <w:t>A04.1 Энтеротоксигенная инфекция, вызванная Escherichia coli</w:t>
      </w:r>
    </w:p>
    <w:p w:rsidR="00D81A5C" w:rsidRDefault="00D81A5C">
      <w:pPr>
        <w:pStyle w:val="ConsPlusNormal"/>
        <w:ind w:firstLine="540"/>
        <w:jc w:val="both"/>
      </w:pPr>
      <w:r>
        <w:t>A04.2 Энтероинвазивная инфекция, вызванная Escherichia coli</w:t>
      </w:r>
    </w:p>
    <w:p w:rsidR="00D81A5C" w:rsidRDefault="00D81A5C">
      <w:pPr>
        <w:pStyle w:val="ConsPlusNormal"/>
        <w:ind w:firstLine="540"/>
        <w:jc w:val="both"/>
      </w:pPr>
      <w:r>
        <w:t>A04.3 Энтерогеморрагическая инфекция, вызванная Escherichia coli</w:t>
      </w:r>
    </w:p>
    <w:p w:rsidR="00D81A5C" w:rsidRDefault="00D81A5C">
      <w:pPr>
        <w:pStyle w:val="ConsPlusNormal"/>
        <w:ind w:firstLine="540"/>
        <w:jc w:val="both"/>
      </w:pPr>
      <w:r>
        <w:t>A04.4 Другие кишечные инфекции, вызванные Escherichia coli</w:t>
      </w:r>
    </w:p>
    <w:p w:rsidR="00D81A5C" w:rsidRDefault="00D81A5C">
      <w:pPr>
        <w:pStyle w:val="ConsPlusNormal"/>
        <w:ind w:firstLine="540"/>
        <w:jc w:val="both"/>
      </w:pPr>
      <w:r>
        <w:t>A04.5 Энтерит, вызванный Campylobacter</w:t>
      </w:r>
    </w:p>
    <w:p w:rsidR="00D81A5C" w:rsidRDefault="00D81A5C">
      <w:pPr>
        <w:pStyle w:val="ConsPlusNormal"/>
        <w:ind w:firstLine="540"/>
        <w:jc w:val="both"/>
      </w:pPr>
      <w:r>
        <w:t>A04.6 Энтерит, вызванный Yersinia enterocolitica</w:t>
      </w:r>
    </w:p>
    <w:p w:rsidR="00D81A5C" w:rsidRDefault="00D81A5C">
      <w:pPr>
        <w:pStyle w:val="ConsPlusNormal"/>
        <w:ind w:firstLine="540"/>
        <w:jc w:val="both"/>
      </w:pPr>
      <w:r>
        <w:t>A04.7 Энтероколит, вызванный Clostridium difficile</w:t>
      </w:r>
    </w:p>
    <w:p w:rsidR="00D81A5C" w:rsidRDefault="00D81A5C">
      <w:pPr>
        <w:pStyle w:val="ConsPlusNormal"/>
        <w:ind w:firstLine="540"/>
        <w:jc w:val="both"/>
      </w:pPr>
      <w:r>
        <w:t>A04.8 Другие уточненные бактериальные кишечные инфекции</w:t>
      </w:r>
    </w:p>
    <w:p w:rsidR="00D81A5C" w:rsidRDefault="00D81A5C">
      <w:pPr>
        <w:pStyle w:val="ConsPlusNormal"/>
        <w:ind w:firstLine="540"/>
        <w:jc w:val="both"/>
      </w:pPr>
      <w:r>
        <w:t>A04.9 Бактериальная кишечная инфекция неуточненная</w:t>
      </w:r>
    </w:p>
    <w:p w:rsidR="00D81A5C" w:rsidRDefault="00D81A5C">
      <w:pPr>
        <w:pStyle w:val="ConsPlusNormal"/>
        <w:ind w:firstLine="540"/>
        <w:jc w:val="both"/>
      </w:pPr>
      <w:r>
        <w:t>A05 Другие бактериальные пищевые отравления</w:t>
      </w:r>
    </w:p>
    <w:p w:rsidR="00D81A5C" w:rsidRDefault="00D81A5C">
      <w:pPr>
        <w:pStyle w:val="ConsPlusNormal"/>
        <w:ind w:firstLine="540"/>
        <w:jc w:val="both"/>
      </w:pPr>
      <w:r>
        <w:t>A05.0 Стафилококковое пищевое отравление</w:t>
      </w:r>
    </w:p>
    <w:p w:rsidR="00D81A5C" w:rsidRDefault="00D81A5C">
      <w:pPr>
        <w:pStyle w:val="ConsPlusNormal"/>
        <w:ind w:firstLine="540"/>
        <w:jc w:val="both"/>
      </w:pPr>
      <w:r>
        <w:t>A05.1 Ботулизм</w:t>
      </w:r>
    </w:p>
    <w:p w:rsidR="00D81A5C" w:rsidRDefault="00D81A5C">
      <w:pPr>
        <w:pStyle w:val="ConsPlusNormal"/>
        <w:ind w:firstLine="540"/>
        <w:jc w:val="both"/>
      </w:pPr>
      <w:r>
        <w:t>A05.2 Пищевое отравление, вызванное Clostridium perfringens (Clostridium welchii)</w:t>
      </w:r>
    </w:p>
    <w:p w:rsidR="00D81A5C" w:rsidRDefault="00D81A5C">
      <w:pPr>
        <w:pStyle w:val="ConsPlusNormal"/>
        <w:ind w:firstLine="540"/>
        <w:jc w:val="both"/>
      </w:pPr>
      <w:r>
        <w:t>A05.3 Пищевое отравление, вызванное Vibrio parahaemolyticus</w:t>
      </w:r>
    </w:p>
    <w:p w:rsidR="00D81A5C" w:rsidRDefault="00D81A5C">
      <w:pPr>
        <w:pStyle w:val="ConsPlusNormal"/>
        <w:ind w:firstLine="540"/>
        <w:jc w:val="both"/>
      </w:pPr>
      <w:r>
        <w:t>A05.4 Пищевое отравление, вызванное Bacillus cereus</w:t>
      </w:r>
    </w:p>
    <w:p w:rsidR="00D81A5C" w:rsidRDefault="00D81A5C">
      <w:pPr>
        <w:pStyle w:val="ConsPlusNormal"/>
        <w:ind w:firstLine="540"/>
        <w:jc w:val="both"/>
      </w:pPr>
      <w:r>
        <w:t>A05.8 Другие уточненные бактериальные пищевые отравления</w:t>
      </w:r>
    </w:p>
    <w:p w:rsidR="00D81A5C" w:rsidRDefault="00D81A5C">
      <w:pPr>
        <w:pStyle w:val="ConsPlusNormal"/>
        <w:ind w:firstLine="540"/>
        <w:jc w:val="both"/>
      </w:pPr>
      <w:r>
        <w:t>A05.9 Бактериальное пищевое отравление неуточненное</w:t>
      </w:r>
    </w:p>
    <w:p w:rsidR="00D81A5C" w:rsidRDefault="00D81A5C">
      <w:pPr>
        <w:pStyle w:val="ConsPlusNormal"/>
        <w:ind w:firstLine="540"/>
        <w:jc w:val="both"/>
      </w:pPr>
      <w:r>
        <w:t>A06 Амебиаз</w:t>
      </w:r>
    </w:p>
    <w:p w:rsidR="00D81A5C" w:rsidRDefault="00D81A5C">
      <w:pPr>
        <w:pStyle w:val="ConsPlusNormal"/>
        <w:ind w:firstLine="540"/>
        <w:jc w:val="both"/>
      </w:pPr>
      <w:r>
        <w:t>A06.0 Острая амебная дизентерия</w:t>
      </w:r>
    </w:p>
    <w:p w:rsidR="00D81A5C" w:rsidRDefault="00D81A5C">
      <w:pPr>
        <w:pStyle w:val="ConsPlusNormal"/>
        <w:ind w:firstLine="540"/>
        <w:jc w:val="both"/>
      </w:pPr>
      <w:r>
        <w:t>A06.1 Хронический кишечный амебиаз</w:t>
      </w:r>
    </w:p>
    <w:p w:rsidR="00D81A5C" w:rsidRDefault="00D81A5C">
      <w:pPr>
        <w:pStyle w:val="ConsPlusNormal"/>
        <w:ind w:firstLine="540"/>
        <w:jc w:val="both"/>
      </w:pPr>
      <w:r>
        <w:t>A06.2 Амебный недизентерийный колит</w:t>
      </w:r>
    </w:p>
    <w:p w:rsidR="00D81A5C" w:rsidRDefault="00D81A5C">
      <w:pPr>
        <w:pStyle w:val="ConsPlusNormal"/>
        <w:ind w:firstLine="540"/>
        <w:jc w:val="both"/>
      </w:pPr>
      <w:r>
        <w:t>A06.3 Амебома кишечника</w:t>
      </w:r>
    </w:p>
    <w:p w:rsidR="00D81A5C" w:rsidRDefault="00D81A5C">
      <w:pPr>
        <w:pStyle w:val="ConsPlusNormal"/>
        <w:ind w:firstLine="540"/>
        <w:jc w:val="both"/>
      </w:pPr>
      <w:r>
        <w:t>A06.4 Амебный абсцесс печени</w:t>
      </w:r>
    </w:p>
    <w:p w:rsidR="00D81A5C" w:rsidRDefault="00D81A5C">
      <w:pPr>
        <w:pStyle w:val="ConsPlusNormal"/>
        <w:ind w:firstLine="540"/>
        <w:jc w:val="both"/>
      </w:pPr>
      <w:r>
        <w:t>A06.5 Амебный абсцесс легкого (J99.8*)</w:t>
      </w:r>
    </w:p>
    <w:p w:rsidR="00D81A5C" w:rsidRDefault="00D81A5C">
      <w:pPr>
        <w:pStyle w:val="ConsPlusNormal"/>
        <w:ind w:firstLine="540"/>
        <w:jc w:val="both"/>
      </w:pPr>
      <w:r>
        <w:t>A06.6 Амебный абсцесс головного мозга (G07*)</w:t>
      </w:r>
    </w:p>
    <w:p w:rsidR="00D81A5C" w:rsidRDefault="00D81A5C">
      <w:pPr>
        <w:pStyle w:val="ConsPlusNormal"/>
        <w:ind w:firstLine="540"/>
        <w:jc w:val="both"/>
      </w:pPr>
      <w:r>
        <w:lastRenderedPageBreak/>
        <w:t>A06.7 Кожный амебиаз</w:t>
      </w:r>
    </w:p>
    <w:p w:rsidR="00D81A5C" w:rsidRDefault="00D81A5C">
      <w:pPr>
        <w:pStyle w:val="ConsPlusNormal"/>
        <w:ind w:firstLine="540"/>
        <w:jc w:val="both"/>
      </w:pPr>
      <w:r>
        <w:t>A06.8 Амебная инфекция другой локализации</w:t>
      </w:r>
    </w:p>
    <w:p w:rsidR="00D81A5C" w:rsidRDefault="00D81A5C">
      <w:pPr>
        <w:pStyle w:val="ConsPlusNormal"/>
        <w:ind w:firstLine="540"/>
        <w:jc w:val="both"/>
      </w:pPr>
      <w:r>
        <w:t>A06.8 Амебиаз неуточненный</w:t>
      </w:r>
    </w:p>
    <w:p w:rsidR="00D81A5C" w:rsidRDefault="00D81A5C">
      <w:pPr>
        <w:pStyle w:val="ConsPlusNormal"/>
        <w:ind w:firstLine="540"/>
        <w:jc w:val="both"/>
      </w:pPr>
      <w:r>
        <w:t>A07 Другие протозойные кишечные болезни</w:t>
      </w:r>
    </w:p>
    <w:p w:rsidR="00D81A5C" w:rsidRDefault="00D81A5C">
      <w:pPr>
        <w:pStyle w:val="ConsPlusNormal"/>
        <w:ind w:firstLine="540"/>
        <w:jc w:val="both"/>
      </w:pPr>
      <w:r>
        <w:t>A07.0 Балантидиаз</w:t>
      </w:r>
    </w:p>
    <w:p w:rsidR="00D81A5C" w:rsidRDefault="00D81A5C">
      <w:pPr>
        <w:pStyle w:val="ConsPlusNormal"/>
        <w:ind w:firstLine="540"/>
        <w:jc w:val="both"/>
      </w:pPr>
      <w:r>
        <w:t>A07.1 Жиардиаз (лямблиоз)</w:t>
      </w:r>
    </w:p>
    <w:p w:rsidR="00D81A5C" w:rsidRDefault="00D81A5C">
      <w:pPr>
        <w:pStyle w:val="ConsPlusNormal"/>
        <w:ind w:firstLine="540"/>
        <w:jc w:val="both"/>
      </w:pPr>
      <w:r>
        <w:t>A07.2 Криптоспоридиоз</w:t>
      </w:r>
    </w:p>
    <w:p w:rsidR="00D81A5C" w:rsidRDefault="00D81A5C">
      <w:pPr>
        <w:pStyle w:val="ConsPlusNormal"/>
        <w:ind w:firstLine="540"/>
        <w:jc w:val="both"/>
      </w:pPr>
      <w:r>
        <w:t>A07.3 Изоспороз</w:t>
      </w:r>
    </w:p>
    <w:p w:rsidR="00D81A5C" w:rsidRDefault="00D81A5C">
      <w:pPr>
        <w:pStyle w:val="ConsPlusNormal"/>
        <w:ind w:firstLine="540"/>
        <w:jc w:val="both"/>
      </w:pPr>
      <w:r>
        <w:t>A07.8 Другие уточненные протозойные кишечные болезни</w:t>
      </w:r>
    </w:p>
    <w:p w:rsidR="00D81A5C" w:rsidRDefault="00D81A5C">
      <w:pPr>
        <w:pStyle w:val="ConsPlusNormal"/>
        <w:ind w:firstLine="540"/>
        <w:jc w:val="both"/>
      </w:pPr>
      <w:r>
        <w:t>A07.9 Протозойная кишечная болезнь неуточненная</w:t>
      </w:r>
    </w:p>
    <w:p w:rsidR="00D81A5C" w:rsidRDefault="00D81A5C">
      <w:pPr>
        <w:pStyle w:val="ConsPlusNormal"/>
        <w:ind w:firstLine="540"/>
        <w:jc w:val="both"/>
      </w:pPr>
      <w:r>
        <w:t>A08 Вирусные и другие уточненные кишечные инфекции</w:t>
      </w:r>
    </w:p>
    <w:p w:rsidR="00D81A5C" w:rsidRDefault="00D81A5C">
      <w:pPr>
        <w:pStyle w:val="ConsPlusNormal"/>
        <w:ind w:firstLine="540"/>
        <w:jc w:val="both"/>
      </w:pPr>
      <w:r>
        <w:t>A08.0 Ротавирусный энтерит</w:t>
      </w:r>
    </w:p>
    <w:p w:rsidR="00D81A5C" w:rsidRDefault="00D81A5C">
      <w:pPr>
        <w:pStyle w:val="ConsPlusNormal"/>
        <w:ind w:firstLine="540"/>
        <w:jc w:val="both"/>
      </w:pPr>
      <w:r>
        <w:t xml:space="preserve">A08.1 </w:t>
      </w:r>
      <w:proofErr w:type="gramStart"/>
      <w:r>
        <w:t>Острая</w:t>
      </w:r>
      <w:proofErr w:type="gramEnd"/>
      <w:r>
        <w:t xml:space="preserve"> гастроэнтеропатия, вызванная возбудителем Норволк</w:t>
      </w:r>
    </w:p>
    <w:p w:rsidR="00D81A5C" w:rsidRDefault="00D81A5C">
      <w:pPr>
        <w:pStyle w:val="ConsPlusNormal"/>
        <w:ind w:firstLine="540"/>
        <w:jc w:val="both"/>
      </w:pPr>
      <w:r>
        <w:t>A08.2 Аденовирусный энтерит</w:t>
      </w:r>
    </w:p>
    <w:p w:rsidR="00D81A5C" w:rsidRDefault="00D81A5C">
      <w:pPr>
        <w:pStyle w:val="ConsPlusNormal"/>
        <w:ind w:firstLine="540"/>
        <w:jc w:val="both"/>
      </w:pPr>
      <w:r>
        <w:t>A08.3 Другие вирусные энтериты</w:t>
      </w:r>
    </w:p>
    <w:p w:rsidR="00D81A5C" w:rsidRDefault="00D81A5C">
      <w:pPr>
        <w:pStyle w:val="ConsPlusNormal"/>
        <w:ind w:firstLine="540"/>
        <w:jc w:val="both"/>
      </w:pPr>
      <w:r>
        <w:t>A08.4 Вирусная кишечная инфекция неуточненная</w:t>
      </w:r>
    </w:p>
    <w:p w:rsidR="00D81A5C" w:rsidRDefault="00D81A5C">
      <w:pPr>
        <w:pStyle w:val="ConsPlusNormal"/>
        <w:ind w:firstLine="540"/>
        <w:jc w:val="both"/>
      </w:pPr>
      <w:r>
        <w:t>A08.5 Другие уточненные кишечные инфекции</w:t>
      </w:r>
    </w:p>
    <w:p w:rsidR="00D81A5C" w:rsidRDefault="00D81A5C">
      <w:pPr>
        <w:pStyle w:val="ConsPlusNormal"/>
        <w:ind w:firstLine="540"/>
        <w:jc w:val="both"/>
      </w:pPr>
      <w:r>
        <w:t>A08 Диарея и гастроэнтерит предположительно инфекционного происхождения</w:t>
      </w: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ind w:firstLine="540"/>
        <w:jc w:val="both"/>
      </w:pPr>
    </w:p>
    <w:p w:rsidR="00D81A5C" w:rsidRDefault="00D81A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FF1" w:rsidRDefault="00C34FF1">
      <w:bookmarkStart w:id="2" w:name="_GoBack"/>
      <w:bookmarkEnd w:id="2"/>
    </w:p>
    <w:sectPr w:rsidR="00C34FF1" w:rsidSect="0024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5C"/>
    <w:rsid w:val="00C34FF1"/>
    <w:rsid w:val="00D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BA96357FD11C5D65C84329F561588BCC8223584E8C36F40277AB2A30D79984452483A6036F646C3k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EBA96357FD11C5D65C84329F561588BEC7233F8AE59E65487E76B0CAk4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EBA96357FD11C5D65C84329F561588B8C4223D8AE59E65487E76B0A402268F431B443B6037F2C4k6I" TargetMode="External"/><Relationship Id="rId11" Type="http://schemas.openxmlformats.org/officeDocument/2006/relationships/hyperlink" Target="consultantplus://offline/ref=DAEBA96357FD11C5D65C84329F561588BFC1243C8AE8C36F40277AB2A30D79984452483A6036F444C3kC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AEBA96357FD11C5D65C8D209D561588BEC0233584E59E65487E76B0A402268F431B443B6134FFC4k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EBA96357FD11C5D65C84329F561588BCC1223E8FEDC36F40277AB2A30D79984452483A6036F640C3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6096</Words>
  <Characters>34749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Шкандыло</dc:creator>
  <cp:lastModifiedBy>Татьяна П. Шкандыло</cp:lastModifiedBy>
  <cp:revision>1</cp:revision>
  <dcterms:created xsi:type="dcterms:W3CDTF">2017-06-15T08:36:00Z</dcterms:created>
  <dcterms:modified xsi:type="dcterms:W3CDTF">2017-06-15T08:36:00Z</dcterms:modified>
</cp:coreProperties>
</file>