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0A" w:rsidRPr="000C7A85" w:rsidRDefault="00CF250A" w:rsidP="00B6334D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6334D"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F250A" w:rsidRPr="000C7A85" w:rsidRDefault="00CF250A" w:rsidP="00B6334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633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F250A" w:rsidRPr="000C7A85" w:rsidRDefault="00CF250A" w:rsidP="00B6334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CF250A" w:rsidRPr="000C7A85" w:rsidRDefault="00CF250A" w:rsidP="00B6334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</w:p>
    <w:p w:rsidR="00CF250A" w:rsidRPr="000C7A85" w:rsidRDefault="00CF250A" w:rsidP="00B6334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0C7A85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3A61AA" w:rsidRPr="00D74F95" w:rsidRDefault="003A61AA" w:rsidP="00B6334D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B6334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3535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КАДРОВОЕ ОБЕСПЕЧЕНИЕ СИСТЕМЫ</w:t>
      </w:r>
    </w:p>
    <w:p w:rsidR="00FC176E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356ACF">
        <w:rPr>
          <w:rFonts w:ascii="Times New Roman" w:hAnsi="Times New Roman" w:cs="Times New Roman"/>
          <w:sz w:val="28"/>
          <w:szCs w:val="28"/>
        </w:rPr>
        <w:t>НОЙ ПРОГРАММЫ ИРКУТСКОЙ ОБЛАСТИ</w:t>
      </w:r>
      <w:r w:rsidR="00076793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AA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246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3330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B246C">
        <w:rPr>
          <w:rFonts w:ascii="Times New Roman" w:hAnsi="Times New Roman" w:cs="Times New Roman"/>
          <w:sz w:val="28"/>
          <w:szCs w:val="28"/>
        </w:rPr>
        <w:t xml:space="preserve"> – ПОДПРОГРАММА</w:t>
      </w:r>
      <w:r w:rsidR="00FC176E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="004B246C">
        <w:rPr>
          <w:rFonts w:ascii="Times New Roman" w:hAnsi="Times New Roman" w:cs="Times New Roman"/>
          <w:sz w:val="28"/>
          <w:szCs w:val="28"/>
        </w:rPr>
        <w:t>)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5839"/>
      </w:tblGrid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839" w:type="dxa"/>
          </w:tcPr>
          <w:p w:rsidR="003A61AA" w:rsidRPr="00076793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076793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39" w:type="dxa"/>
          </w:tcPr>
          <w:p w:rsidR="003A61AA" w:rsidRPr="00076793" w:rsidRDefault="00A25F7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AE1AFF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системы здравоохранения</w:t>
            </w: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076793">
        <w:tc>
          <w:tcPr>
            <w:tcW w:w="3231" w:type="dxa"/>
          </w:tcPr>
          <w:p w:rsidR="003A61AA" w:rsidRPr="00CF250A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50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9" w:type="dxa"/>
          </w:tcPr>
          <w:p w:rsidR="003A61AA" w:rsidRPr="00CF250A" w:rsidRDefault="00A3726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0A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здравоохранения высококвалифицированными специалистами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Снижение дефицита медицинских кадров на территории Иркутской области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39" w:type="dxa"/>
          </w:tcPr>
          <w:p w:rsidR="003A61AA" w:rsidRPr="00076793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839" w:type="dxa"/>
          </w:tcPr>
          <w:p w:rsidR="00B010B3" w:rsidRPr="00AE1AFF" w:rsidRDefault="00B010B3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0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врачей, прошедших </w:t>
            </w: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 дополнительного медицинского образования в государственных организациях высшего образования.</w:t>
            </w:r>
          </w:p>
          <w:p w:rsidR="00B010B3" w:rsidRPr="00AE1AFF" w:rsidRDefault="00BF2D4B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врачей, обучавшихся в рамках целевой подготовки для нужд Иркутской области, трудоустроившихся после завершения обучения в медицинские  организации Иркутской области</w:t>
            </w:r>
            <w:r w:rsidR="005940C5" w:rsidRPr="00AE1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0B3" w:rsidRPr="00AE1AFF" w:rsidRDefault="00DF149B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врачей, трудоустроившихся в первичное звено после аккредитации</w:t>
            </w:r>
            <w:r w:rsidR="005940C5" w:rsidRPr="00AE1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7DB" w:rsidRDefault="00DF149B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медицинских работников,</w:t>
            </w:r>
            <w:r w:rsidR="00B010B3" w:rsidRPr="00B010B3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трудоустроившихся в медицинские организации Иркутской области после аккредитации</w:t>
            </w:r>
            <w:r w:rsidR="00594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427DB" w:rsidRDefault="00B010B3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DB">
              <w:rPr>
                <w:rFonts w:ascii="Times New Roman" w:hAnsi="Times New Roman" w:cs="Times New Roman"/>
                <w:sz w:val="28"/>
                <w:szCs w:val="28"/>
              </w:rPr>
              <w:t>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представить указанные выплаты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5839" w:type="dxa"/>
          </w:tcPr>
          <w:p w:rsidR="003A61AA" w:rsidRPr="003111BF" w:rsidRDefault="003111B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3645" w:history="1">
              <w:r w:rsidR="003A61AA" w:rsidRPr="003111BF">
                <w:rPr>
                  <w:rFonts w:ascii="Times New Roman" w:hAnsi="Times New Roman" w:cs="Times New Roman"/>
                  <w:sz w:val="28"/>
                  <w:szCs w:val="28"/>
                </w:rPr>
                <w:t>Кадровое обеспечение системы здравоохранения</w:t>
              </w:r>
            </w:hyperlink>
            <w:r w:rsidR="003A61AA" w:rsidRPr="003111BF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</w:t>
            </w:r>
            <w:r w:rsidRPr="00311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1AA" w:rsidRPr="00076793" w:rsidTr="00FD6FCB">
        <w:trPr>
          <w:trHeight w:val="1242"/>
        </w:trPr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839" w:type="dxa"/>
          </w:tcPr>
          <w:p w:rsidR="003A61AA" w:rsidRPr="00AE1AFF" w:rsidRDefault="00FC176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4401CC" w:rsidRPr="00076793" w:rsidTr="00076793">
        <w:tc>
          <w:tcPr>
            <w:tcW w:w="3231" w:type="dxa"/>
          </w:tcPr>
          <w:p w:rsidR="004401CC" w:rsidRDefault="004401CC" w:rsidP="00DC2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проектов, входящих в состав подпрограммы</w:t>
            </w:r>
          </w:p>
          <w:p w:rsidR="004401CC" w:rsidRPr="003B1C82" w:rsidRDefault="004401CC" w:rsidP="00DC25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</w:tcPr>
          <w:p w:rsidR="004401CC" w:rsidRPr="003B1C82" w:rsidRDefault="00FC176E" w:rsidP="00DC25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4401CC" w:rsidRPr="00076793" w:rsidTr="00076793">
        <w:tc>
          <w:tcPr>
            <w:tcW w:w="3231" w:type="dxa"/>
          </w:tcPr>
          <w:p w:rsidR="004401CC" w:rsidRPr="00076793" w:rsidRDefault="004401CC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39" w:type="dxa"/>
          </w:tcPr>
          <w:p w:rsidR="004401CC" w:rsidRPr="00076793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117 678,2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104 178,2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104 178,2 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104 178,2 тыс. рублей.</w:t>
            </w:r>
          </w:p>
          <w:p w:rsidR="004401CC" w:rsidRPr="00076793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1CC" w:rsidRDefault="004401CC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1CC" w:rsidRDefault="004401CC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1CC" w:rsidRDefault="004401CC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1CC" w:rsidRPr="00076793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Объем средств за счет средств областного бюджета по годам реализации составляет: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69 678,2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1CC" w:rsidRPr="003B1C82" w:rsidRDefault="004401C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56 178,2 тыс. рублей;</w:t>
            </w:r>
          </w:p>
          <w:p w:rsidR="004401CC" w:rsidRPr="00076793" w:rsidRDefault="004401CC" w:rsidP="0082123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56 178,2 тыс. рублей</w:t>
            </w:r>
          </w:p>
        </w:tc>
      </w:tr>
      <w:tr w:rsidR="004401CC" w:rsidRPr="00076793" w:rsidTr="00076793">
        <w:tc>
          <w:tcPr>
            <w:tcW w:w="3231" w:type="dxa"/>
          </w:tcPr>
          <w:p w:rsidR="004401CC" w:rsidRPr="00076793" w:rsidRDefault="004401CC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39" w:type="dxa"/>
          </w:tcPr>
          <w:p w:rsidR="004401CC" w:rsidRDefault="004401CC" w:rsidP="00C40383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4401CC" w:rsidRPr="00C40383" w:rsidRDefault="004401CC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врачей, прошедших </w:t>
            </w:r>
            <w:proofErr w:type="gramStart"/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медицинского образования в государственных организациях высшего образования</w:t>
            </w:r>
            <w:r w:rsidR="00EE24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2260 человек в год.</w:t>
            </w:r>
          </w:p>
          <w:p w:rsidR="004401CC" w:rsidRPr="00C40383" w:rsidRDefault="004401CC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Количество врачей, обучавшихся в рамках целевой подготовки для нужд Иркутской области, трудоустроившихся после завершения обучения в медицинские  организации  Иркутской области</w:t>
            </w:r>
            <w:r w:rsidR="00EE24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110 человек в год.</w:t>
            </w:r>
          </w:p>
          <w:p w:rsidR="004401CC" w:rsidRPr="00C40383" w:rsidRDefault="004401CC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Количество врачей, трудоустроившихся в первичное звено после аккредитации</w:t>
            </w:r>
            <w:r w:rsidR="00EE24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233 человека в год. </w:t>
            </w:r>
          </w:p>
          <w:p w:rsidR="004401CC" w:rsidRPr="00C40383" w:rsidRDefault="004401CC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Количество средних медицинских работников, трудоустроившихся в медицинские организации Иркутской области после аккредитации</w:t>
            </w:r>
            <w:r w:rsidR="000253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996 человек в год.</w:t>
            </w:r>
          </w:p>
          <w:p w:rsidR="004401CC" w:rsidRPr="00076793" w:rsidRDefault="004401CC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представить указанные выплаты составит 88%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D5" w:rsidRDefault="00DD39D5" w:rsidP="00DD39D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76123B" w:rsidRDefault="0076123B" w:rsidP="00DD39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D5" w:rsidRDefault="00DD39D5" w:rsidP="00DD39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рамках подпрограммы не предусмотрено. 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04AEA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076793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</w:t>
      </w:r>
      <w:r w:rsidR="00FD6FCB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421" w:rsidRPr="007B7E0A" w:rsidRDefault="00EE2421" w:rsidP="007B7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государственного регулирования подпрограммы осуществляются в соответствии с законодательством, в том числе следующими нормативными правовыми актами:</w:t>
      </w:r>
    </w:p>
    <w:p w:rsidR="003A61AA" w:rsidRPr="007B7E0A" w:rsidRDefault="003A61AA" w:rsidP="007B7E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E0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7B7E0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7E0A">
        <w:rPr>
          <w:rFonts w:ascii="Times New Roman" w:hAnsi="Times New Roman" w:cs="Times New Roman"/>
          <w:sz w:val="28"/>
          <w:szCs w:val="28"/>
        </w:rPr>
        <w:t xml:space="preserve"> от 21 ноября 2011 года </w:t>
      </w:r>
      <w:r w:rsidR="003B1C82" w:rsidRPr="007B7E0A">
        <w:rPr>
          <w:rFonts w:ascii="Times New Roman" w:hAnsi="Times New Roman" w:cs="Times New Roman"/>
          <w:sz w:val="28"/>
          <w:szCs w:val="28"/>
        </w:rPr>
        <w:t>№</w:t>
      </w:r>
      <w:r w:rsidRPr="007B7E0A">
        <w:rPr>
          <w:rFonts w:ascii="Times New Roman" w:hAnsi="Times New Roman" w:cs="Times New Roman"/>
          <w:sz w:val="28"/>
          <w:szCs w:val="28"/>
        </w:rPr>
        <w:t xml:space="preserve"> 323-ФЗ </w:t>
      </w:r>
      <w:r w:rsidR="00D74F95" w:rsidRPr="007B7E0A">
        <w:rPr>
          <w:rFonts w:ascii="Times New Roman" w:hAnsi="Times New Roman" w:cs="Times New Roman"/>
          <w:sz w:val="28"/>
          <w:szCs w:val="28"/>
        </w:rPr>
        <w:t>«</w:t>
      </w:r>
      <w:r w:rsidRPr="007B7E0A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D74F95" w:rsidRPr="007B7E0A">
        <w:rPr>
          <w:rFonts w:ascii="Times New Roman" w:hAnsi="Times New Roman" w:cs="Times New Roman"/>
          <w:sz w:val="28"/>
          <w:szCs w:val="28"/>
        </w:rPr>
        <w:t>»</w:t>
      </w:r>
      <w:r w:rsidR="001005A8" w:rsidRPr="007B7E0A">
        <w:rPr>
          <w:rFonts w:ascii="Times New Roman" w:hAnsi="Times New Roman" w:cs="Times New Roman"/>
          <w:sz w:val="28"/>
          <w:szCs w:val="28"/>
        </w:rPr>
        <w:t>;</w:t>
      </w:r>
    </w:p>
    <w:p w:rsidR="003A61AA" w:rsidRPr="007B7E0A" w:rsidRDefault="00C35A03" w:rsidP="007B7E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05A8" w:rsidRPr="007B7E0A">
          <w:rPr>
            <w:rFonts w:ascii="Times New Roman" w:hAnsi="Times New Roman" w:cs="Times New Roman"/>
            <w:sz w:val="28"/>
            <w:szCs w:val="28"/>
          </w:rPr>
          <w:t>п</w:t>
        </w:r>
        <w:r w:rsidR="003A61AA" w:rsidRPr="007B7E0A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3A61AA" w:rsidRPr="007B7E0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1005A8" w:rsidRPr="007B7E0A">
        <w:rPr>
          <w:rFonts w:ascii="Times New Roman" w:hAnsi="Times New Roman" w:cs="Times New Roman"/>
          <w:sz w:val="28"/>
          <w:szCs w:val="28"/>
        </w:rPr>
        <w:br/>
      </w:r>
      <w:r w:rsidR="003A61AA" w:rsidRPr="007B7E0A">
        <w:rPr>
          <w:rFonts w:ascii="Times New Roman" w:hAnsi="Times New Roman" w:cs="Times New Roman"/>
          <w:sz w:val="28"/>
          <w:szCs w:val="28"/>
        </w:rPr>
        <w:t xml:space="preserve">8 октября 2015 года </w:t>
      </w:r>
      <w:r w:rsidR="003B1C82" w:rsidRPr="007B7E0A">
        <w:rPr>
          <w:rFonts w:ascii="Times New Roman" w:hAnsi="Times New Roman" w:cs="Times New Roman"/>
          <w:sz w:val="28"/>
          <w:szCs w:val="28"/>
        </w:rPr>
        <w:t>№</w:t>
      </w:r>
      <w:r w:rsidR="003A61AA" w:rsidRPr="007B7E0A">
        <w:rPr>
          <w:rFonts w:ascii="Times New Roman" w:hAnsi="Times New Roman" w:cs="Times New Roman"/>
          <w:sz w:val="28"/>
          <w:szCs w:val="28"/>
        </w:rPr>
        <w:t xml:space="preserve"> 707н </w:t>
      </w:r>
      <w:r w:rsidR="00D74F95" w:rsidRPr="007B7E0A">
        <w:rPr>
          <w:rFonts w:ascii="Times New Roman" w:hAnsi="Times New Roman" w:cs="Times New Roman"/>
          <w:sz w:val="28"/>
          <w:szCs w:val="28"/>
        </w:rPr>
        <w:t>«</w:t>
      </w:r>
      <w:r w:rsidR="003A61AA" w:rsidRPr="007B7E0A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</w:t>
      </w:r>
      <w:r w:rsidR="00D74F95" w:rsidRPr="007B7E0A">
        <w:rPr>
          <w:rFonts w:ascii="Times New Roman" w:hAnsi="Times New Roman" w:cs="Times New Roman"/>
          <w:sz w:val="28"/>
          <w:szCs w:val="28"/>
        </w:rPr>
        <w:t>«</w:t>
      </w:r>
      <w:r w:rsidR="003A61AA" w:rsidRPr="007B7E0A">
        <w:rPr>
          <w:rFonts w:ascii="Times New Roman" w:hAnsi="Times New Roman" w:cs="Times New Roman"/>
          <w:sz w:val="28"/>
          <w:szCs w:val="28"/>
        </w:rPr>
        <w:t>Здравоохранение и медицинские науки</w:t>
      </w:r>
      <w:r w:rsidR="00D74F95" w:rsidRPr="007B7E0A">
        <w:rPr>
          <w:rFonts w:ascii="Times New Roman" w:hAnsi="Times New Roman" w:cs="Times New Roman"/>
          <w:sz w:val="28"/>
          <w:szCs w:val="28"/>
        </w:rPr>
        <w:t>»</w:t>
      </w:r>
      <w:r w:rsidR="001005A8" w:rsidRPr="007B7E0A">
        <w:rPr>
          <w:rFonts w:ascii="Times New Roman" w:hAnsi="Times New Roman" w:cs="Times New Roman"/>
          <w:sz w:val="28"/>
          <w:szCs w:val="28"/>
        </w:rPr>
        <w:t>;</w:t>
      </w:r>
    </w:p>
    <w:p w:rsidR="000B33B1" w:rsidRPr="007B7E0A" w:rsidRDefault="00C35A03" w:rsidP="007B7E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61AA" w:rsidRPr="007B7E0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A61AA" w:rsidRPr="007B7E0A">
        <w:rPr>
          <w:rFonts w:ascii="Times New Roman" w:hAnsi="Times New Roman" w:cs="Times New Roman"/>
          <w:sz w:val="28"/>
          <w:szCs w:val="28"/>
        </w:rPr>
        <w:t xml:space="preserve"> Иркутской области от 6 октября 2017 года </w:t>
      </w:r>
      <w:r w:rsidR="003B1C82" w:rsidRPr="007B7E0A">
        <w:rPr>
          <w:rFonts w:ascii="Times New Roman" w:hAnsi="Times New Roman" w:cs="Times New Roman"/>
          <w:sz w:val="28"/>
          <w:szCs w:val="28"/>
        </w:rPr>
        <w:t>№</w:t>
      </w:r>
      <w:r w:rsidR="003A61AA" w:rsidRPr="007B7E0A">
        <w:rPr>
          <w:rFonts w:ascii="Times New Roman" w:hAnsi="Times New Roman" w:cs="Times New Roman"/>
          <w:sz w:val="28"/>
          <w:szCs w:val="28"/>
        </w:rPr>
        <w:t xml:space="preserve"> 61-ОЗ </w:t>
      </w:r>
      <w:r w:rsidR="00D74F95" w:rsidRPr="007B7E0A">
        <w:rPr>
          <w:rFonts w:ascii="Times New Roman" w:hAnsi="Times New Roman" w:cs="Times New Roman"/>
          <w:sz w:val="28"/>
          <w:szCs w:val="28"/>
        </w:rPr>
        <w:t>«</w:t>
      </w:r>
      <w:r w:rsidR="003A61AA" w:rsidRPr="007B7E0A">
        <w:rPr>
          <w:rFonts w:ascii="Times New Roman" w:hAnsi="Times New Roman" w:cs="Times New Roman"/>
          <w:sz w:val="28"/>
          <w:szCs w:val="28"/>
        </w:rPr>
        <w:t>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</w:t>
      </w:r>
      <w:r w:rsidR="00D74F95" w:rsidRPr="007B7E0A">
        <w:rPr>
          <w:rFonts w:ascii="Times New Roman" w:hAnsi="Times New Roman" w:cs="Times New Roman"/>
          <w:sz w:val="28"/>
          <w:szCs w:val="28"/>
        </w:rPr>
        <w:t>»</w:t>
      </w:r>
      <w:r w:rsidR="003A61AA" w:rsidRPr="007B7E0A">
        <w:rPr>
          <w:rFonts w:ascii="Times New Roman" w:hAnsi="Times New Roman" w:cs="Times New Roman"/>
          <w:sz w:val="28"/>
          <w:szCs w:val="28"/>
        </w:rPr>
        <w:t>.</w:t>
      </w:r>
    </w:p>
    <w:sectPr w:rsidR="000B33B1" w:rsidRPr="007B7E0A" w:rsidSect="00FD6FCB">
      <w:headerReference w:type="default" r:id="rId11"/>
      <w:footerReference w:type="default" r:id="rId12"/>
      <w:headerReference w:type="first" r:id="rId13"/>
      <w:pgSz w:w="11905" w:h="16838"/>
      <w:pgMar w:top="1134" w:right="565" w:bottom="709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3C" w:rsidRDefault="0049313C" w:rsidP="00BC02CD">
      <w:pPr>
        <w:spacing w:after="0" w:line="240" w:lineRule="auto"/>
      </w:pPr>
      <w:r>
        <w:separator/>
      </w:r>
    </w:p>
  </w:endnote>
  <w:endnote w:type="continuationSeparator" w:id="0">
    <w:p w:rsidR="0049313C" w:rsidRDefault="0049313C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3C" w:rsidRDefault="0049313C" w:rsidP="00BC02CD">
      <w:pPr>
        <w:spacing w:after="0" w:line="240" w:lineRule="auto"/>
      </w:pPr>
      <w:r>
        <w:separator/>
      </w:r>
    </w:p>
  </w:footnote>
  <w:footnote w:type="continuationSeparator" w:id="0">
    <w:p w:rsidR="0049313C" w:rsidRDefault="0049313C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C35A03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7B7E0A">
          <w:rPr>
            <w:rFonts w:ascii="Times New Roman" w:hAnsi="Times New Roman" w:cs="Times New Roman"/>
            <w:noProof/>
          </w:rPr>
          <w:t>4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C35A03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25392"/>
    <w:rsid w:val="0003486D"/>
    <w:rsid w:val="00035180"/>
    <w:rsid w:val="000372F2"/>
    <w:rsid w:val="00044EC8"/>
    <w:rsid w:val="00047E17"/>
    <w:rsid w:val="00062E71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C5B32"/>
    <w:rsid w:val="000D2667"/>
    <w:rsid w:val="000D6242"/>
    <w:rsid w:val="000E2931"/>
    <w:rsid w:val="000E3B30"/>
    <w:rsid w:val="000E400C"/>
    <w:rsid w:val="001005A8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3BED"/>
    <w:rsid w:val="0014400E"/>
    <w:rsid w:val="00162B68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5944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111BF"/>
    <w:rsid w:val="003364E3"/>
    <w:rsid w:val="003427DB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01CC"/>
    <w:rsid w:val="00445554"/>
    <w:rsid w:val="0045055B"/>
    <w:rsid w:val="00455E57"/>
    <w:rsid w:val="004631A0"/>
    <w:rsid w:val="00463776"/>
    <w:rsid w:val="00472815"/>
    <w:rsid w:val="00477FDA"/>
    <w:rsid w:val="00487886"/>
    <w:rsid w:val="0049313C"/>
    <w:rsid w:val="004A0589"/>
    <w:rsid w:val="004A39F6"/>
    <w:rsid w:val="004A4EEB"/>
    <w:rsid w:val="004B1FE4"/>
    <w:rsid w:val="004B246C"/>
    <w:rsid w:val="004B3E98"/>
    <w:rsid w:val="004B77F2"/>
    <w:rsid w:val="004B7F11"/>
    <w:rsid w:val="004C1C71"/>
    <w:rsid w:val="004C6E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8763E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6058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26E0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6123B"/>
    <w:rsid w:val="00761341"/>
    <w:rsid w:val="00770ABC"/>
    <w:rsid w:val="00791FB3"/>
    <w:rsid w:val="0079574B"/>
    <w:rsid w:val="007970AC"/>
    <w:rsid w:val="007B1937"/>
    <w:rsid w:val="007B1CC3"/>
    <w:rsid w:val="007B7E0A"/>
    <w:rsid w:val="007C33EB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2123F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4EB6"/>
    <w:rsid w:val="008F1AC3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E272B"/>
    <w:rsid w:val="009F3232"/>
    <w:rsid w:val="009F47EA"/>
    <w:rsid w:val="00A062A9"/>
    <w:rsid w:val="00A2251B"/>
    <w:rsid w:val="00A2366B"/>
    <w:rsid w:val="00A25F7E"/>
    <w:rsid w:val="00A271B9"/>
    <w:rsid w:val="00A30FC4"/>
    <w:rsid w:val="00A37261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636E"/>
    <w:rsid w:val="00A97190"/>
    <w:rsid w:val="00AA7EB3"/>
    <w:rsid w:val="00AB3BEA"/>
    <w:rsid w:val="00AB5D57"/>
    <w:rsid w:val="00AC70B5"/>
    <w:rsid w:val="00AD54F4"/>
    <w:rsid w:val="00AD7211"/>
    <w:rsid w:val="00AE1AFF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30DFF"/>
    <w:rsid w:val="00B33305"/>
    <w:rsid w:val="00B3652F"/>
    <w:rsid w:val="00B41B72"/>
    <w:rsid w:val="00B51FDE"/>
    <w:rsid w:val="00B54F04"/>
    <w:rsid w:val="00B6334D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35A03"/>
    <w:rsid w:val="00C40383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50A"/>
    <w:rsid w:val="00CF29A6"/>
    <w:rsid w:val="00D06A55"/>
    <w:rsid w:val="00D125D7"/>
    <w:rsid w:val="00D13202"/>
    <w:rsid w:val="00D21B89"/>
    <w:rsid w:val="00D22E94"/>
    <w:rsid w:val="00D25DCA"/>
    <w:rsid w:val="00D331BD"/>
    <w:rsid w:val="00D42AC4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1B89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B7EE9"/>
    <w:rsid w:val="00EC535D"/>
    <w:rsid w:val="00EC7A02"/>
    <w:rsid w:val="00EE1D8F"/>
    <w:rsid w:val="00EE2421"/>
    <w:rsid w:val="00EE2E96"/>
    <w:rsid w:val="00EE7EFF"/>
    <w:rsid w:val="00EF7396"/>
    <w:rsid w:val="00F16AF9"/>
    <w:rsid w:val="00F2025C"/>
    <w:rsid w:val="00F2072F"/>
    <w:rsid w:val="00F34840"/>
    <w:rsid w:val="00F372BD"/>
    <w:rsid w:val="00F4339E"/>
    <w:rsid w:val="00F50A6D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176E"/>
    <w:rsid w:val="00FC7A9D"/>
    <w:rsid w:val="00FD6FCB"/>
    <w:rsid w:val="00FE0BDE"/>
    <w:rsid w:val="00FE13F3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74B945E6F8BE65B0A90167C502F1EE86E5B449lDrE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72A7555BE0634ECC856AB4538AA2B267BBF30D63C100A6B0D4E3E3168E235EF6l2r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74B945E6F8BE64B1A4076ACB02F1EE86E5B449lD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E96E-664F-4FD7-8417-DA4AC10F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10</cp:revision>
  <cp:lastPrinted>2018-10-30T04:35:00Z</cp:lastPrinted>
  <dcterms:created xsi:type="dcterms:W3CDTF">2018-10-29T03:24:00Z</dcterms:created>
  <dcterms:modified xsi:type="dcterms:W3CDTF">2018-10-30T07:01:00Z</dcterms:modified>
</cp:coreProperties>
</file>