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2D" w:rsidRPr="00C61D77" w:rsidRDefault="008E0D2D" w:rsidP="004F3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АБИТУРИЕНТ 20</w:t>
      </w:r>
      <w:r w:rsidR="009034F3" w:rsidRPr="009034F3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2</w:t>
      </w:r>
      <w:r w:rsidR="00245EAB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3</w:t>
      </w:r>
    </w:p>
    <w:p w:rsidR="008E0D2D" w:rsidRPr="008E0D2D" w:rsidRDefault="008E0D2D" w:rsidP="00A2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Обеспечение системы здравоохранения медицинскими кадрами на территории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решается путем целевого обучения граждан.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Основные преимущества целевого обучения: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отдельный конкурс при поступлении;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зачисление происходит до начала «первой волны», то есть если абитуриент не прошел на целевое обучение, то сможет участвовать в общем конкурсе;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обучение на бюджетной основе;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гарантированное трудоустройство по полученной специальности после завершения обучения;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дополнительная стипендия либо иные меры поддержки.</w:t>
      </w:r>
    </w:p>
    <w:p w:rsidR="008E0D2D" w:rsidRPr="008E0D2D" w:rsidRDefault="009034F3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Ц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елевого обучения граждан осуществляется в соответствии со </w:t>
      </w:r>
      <w:hyperlink r:id="rId5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статьями 56 и 71.1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Федерального закона от 29.12.2012 № 273-ФЗ «Об образовании в Российской Федерации» и в рамках </w:t>
      </w:r>
      <w:hyperlink r:id="rId6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Постановления Правительства Российской Федерации от </w:t>
        </w:r>
        <w:r w:rsidR="00024E62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13 октября 2020 года № </w:t>
        </w:r>
      </w:hyperlink>
      <w:r w:rsidR="00024E62">
        <w:rPr>
          <w:rFonts w:ascii="Times New Roman" w:eastAsia="Times New Roman" w:hAnsi="Times New Roman" w:cs="Times New Roman"/>
          <w:color w:val="5AB380"/>
          <w:sz w:val="24"/>
          <w:szCs w:val="24"/>
          <w:u w:val="single"/>
          <w:lang w:eastAsia="ru-RU"/>
        </w:rPr>
        <w:t>1681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«О целевом обучении по образовательным программам среднего профессионального и высшего образовани</w:t>
      </w:r>
      <w:r w:rsidR="00024E6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я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».</w:t>
      </w:r>
    </w:p>
    <w:p w:rsid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Перечень специальностей, направлений подготовки и квота приема на целевое об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учение</w:t>
      </w:r>
      <w:r w:rsidR="00245EA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по программам высшего образования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20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</w:t>
      </w:r>
      <w:r w:rsidR="00245EA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году установлены </w:t>
      </w:r>
      <w:r w:rsidR="00CE2ABB" w:rsidRP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распоряжением 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Правительства Российской Федерации от </w:t>
      </w:r>
      <w:hyperlink r:id="rId7" w:history="1">
        <w:r w:rsidR="00245EAB"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17</w:t>
        </w:r>
        <w:r w:rsidR="00A266FA"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.11.202</w:t>
        </w:r>
        <w:r w:rsidR="00245EAB"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2</w:t>
        </w:r>
        <w:r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№ </w:t>
        </w:r>
        <w:r w:rsidR="00A266FA"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3</w:t>
        </w:r>
        <w:r w:rsidR="00245EAB"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502</w:t>
        </w:r>
        <w:r w:rsidRPr="00CE2AB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-р</w:t>
        </w:r>
      </w:hyperlink>
      <w:r w:rsidR="00CE2ABB" w:rsidRPr="00CE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бюджета»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По решению Правительства Российской Федерации квота приема на целевое обучение по конкретным специальностям и направлениям подготовки устанавливается с указанием перечня субъектов Российской Федерации, на территориях которых должен быть трудоустроен гражданин в соответствии с условиями договора о целевом обучении.</w:t>
      </w:r>
    </w:p>
    <w:p w:rsidR="00245EAB" w:rsidRPr="00CE2ABB" w:rsidRDefault="00245EAB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Перечень специальностей, направлений подготовки и квота приема</w:t>
      </w:r>
      <w:r w:rsidR="00CE2ABB" w:rsidRP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</w:t>
      </w:r>
      <w:r w:rsidR="00CE2ABB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на целевое об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учение по программам высшего образования в 2023 году установлены </w:t>
      </w:r>
      <w:r w:rsidR="00CE2ABB" w:rsidRPr="00CE2ABB">
        <w:rPr>
          <w:rFonts w:ascii="Times New Roman" w:eastAsia="Times New Roman" w:hAnsi="Times New Roman" w:cs="Times New Roman"/>
          <w:b/>
          <w:color w:val="323C3C"/>
          <w:sz w:val="24"/>
          <w:szCs w:val="24"/>
          <w:u w:val="single"/>
          <w:lang w:eastAsia="ru-RU"/>
        </w:rPr>
        <w:t>приказом министерства здравоохранения Иркутской области от 8 декабря 2022 года № 41-мпр «Об установлении квоты целевого приема на целевое обучение для получения среднего профессионального образования за счет средств бюджета Иркутской области в образовательных учреждениях, подведомственных министерству здравоохранения Иркутской области, на 2023 год»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ЦЕЛЕВОГО ОБУЧЕНИЯ ГРАЖДАН В 20</w:t>
      </w:r>
      <w:r w:rsidR="00903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E2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1. Целевое обучение осуществляется на основании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распоряжения министерства здравоохранения Иркутской области от </w:t>
      </w:r>
      <w:bookmarkStart w:id="0" w:name="_GoBack"/>
      <w:bookmarkEnd w:id="0"/>
      <w:r w:rsidR="006976B5" w:rsidRPr="006976B5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20</w:t>
      </w:r>
      <w:r w:rsidR="00A266FA" w:rsidRPr="006976B5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июня 202</w:t>
      </w:r>
      <w:r w:rsidR="006976B5" w:rsidRPr="006976B5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3</w:t>
      </w:r>
      <w:r w:rsidR="00A266FA" w:rsidRPr="006976B5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года № 1</w:t>
      </w:r>
      <w:r w:rsidR="006976B5" w:rsidRPr="006976B5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806</w:t>
      </w:r>
      <w:r w:rsidR="00A266FA" w:rsidRPr="006976B5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-мр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«Об организации работы по заключению договоров о целевом обучении»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(далее – Распоряжение)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и 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договора о целевом обучении, заключенного между 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министерством здравоохранения Иркутской области (далее – министерство) (Заказчик),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медицинской организацией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подведомственной министерству 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(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далее – медицинская организация) (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Работодатель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) и гражданином.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Для оформления договора на целевое обучение гражданин вправе обратиться только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одн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 медицинскую организацию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, в соответствии с перечнем медицинских организаций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:</w:t>
      </w:r>
    </w:p>
    <w:p w:rsidR="00CE2ABB" w:rsidRDefault="00CE2ABB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для заключение</w:t>
      </w:r>
      <w:proofErr w:type="gramEnd"/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договора по программам среднего профессионального образования в период с 21 июня по 21 июля;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для заключения договора по программам специалитета в период с 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июня по 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июля; 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lastRenderedPageBreak/>
        <w:t>для заключения договора по программам ординатуры в период с 2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июня по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21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июля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3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Гражданин предоставляет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медицинскую организацию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следующие документы:</w:t>
      </w:r>
    </w:p>
    <w:p w:rsid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личность;</w:t>
      </w:r>
    </w:p>
    <w:p w:rsidR="00B80731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СНИЛС;</w:t>
      </w:r>
    </w:p>
    <w:p w:rsidR="00B80731" w:rsidRPr="008E0D2D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ИНН;</w:t>
      </w:r>
    </w:p>
    <w:p w:rsidR="008E0D2D" w:rsidRP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реквизиты банковского счета; </w:t>
      </w:r>
    </w:p>
    <w:p w:rsidR="00A266FA" w:rsidRDefault="008E0D2D" w:rsidP="00A266FA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заявление о согласии на обработку персональных данных</w:t>
      </w:r>
      <w:r w:rsid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;</w:t>
      </w:r>
    </w:p>
    <w:p w:rsidR="008E0D2D" w:rsidRPr="00A266FA" w:rsidRDefault="00A266FA" w:rsidP="00A266FA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315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заявление на имя </w:t>
      </w:r>
      <w:r w:rsidR="005D33C8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министра здравоохранения Иркутской области</w:t>
      </w:r>
      <w:r w:rsidR="00B80731" w:rsidRP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  <w:r w:rsidR="008E0D2D" w:rsidRPr="00A266FA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4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Лицам, не достигшим 18 лет, необходимо дополнительно представить следующие документы: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 законного представителя (одного из родителей, опекунов, попечителей, приемных родителей); 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подтверждающий полномочия законного представителя; </w:t>
      </w:r>
    </w:p>
    <w:p w:rsidR="008E0D2D" w:rsidRPr="008E0D2D" w:rsidRDefault="00A266FA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согласие на заключение договора о целевом обучении по образовательным программам высшего образования несовершеннолетним в возрасте до 18 лет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5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Несовершеннолетний гражданин заключает договор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договора.</w:t>
      </w:r>
    </w:p>
    <w:p w:rsidR="00AB7D32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6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Медицинское учреждение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</w:t>
      </w:r>
      <w:r w:rsidR="00E826F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предоставляет в сроки, установленные пунктом 1 Распоряжения </w:t>
      </w:r>
      <w:r w:rsid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отдел государственной гражданской службы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 кадровой работы</w:t>
      </w:r>
      <w:r w:rsid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министерства, в целях заключения договоров о целевом обучении следующие документы: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заявление на имя 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исполняющего обязанности </w:t>
      </w: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министра здравоохранения Иркутск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ой области</w:t>
      </w: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;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согласие на заключение договора о целевом обучении по образовательным программам высшего образования несовершеннолетним в возрасте до 18 лет;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копию паспорта (разворот с фотографией и страница с регистрацией места жительства);</w:t>
      </w:r>
    </w:p>
    <w:p w:rsidR="00AB7D32" w:rsidRPr="00AB7D32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копия паспорта законного представителя (разворот с фотографией и страница с регистрацией места жительства) в случае, если гражданин является несовершеннолетним лицом;</w:t>
      </w:r>
    </w:p>
    <w:p w:rsidR="008E0D2D" w:rsidRDefault="00AB7D32" w:rsidP="00AB7D32">
      <w:pPr>
        <w:pStyle w:val="a3"/>
        <w:numPr>
          <w:ilvl w:val="1"/>
          <w:numId w:val="6"/>
        </w:numPr>
        <w:tabs>
          <w:tab w:val="left" w:pos="142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AB7D32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договор о целевом обучении в 4 (четырех) экземплярах, подписанный со стороны гражданина и медицинской организации, подведомственной министерству здравоохранения Иркутской области.</w:t>
      </w:r>
    </w:p>
    <w:p w:rsidR="001C54BE" w:rsidRDefault="00B80731" w:rsidP="001C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7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  </w:t>
      </w:r>
      <w:r w:rsidR="001C54B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Министерство информирует граждан </w:t>
      </w:r>
      <w:r w:rsidR="00336D64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о дате, времени и месте получения подписанного договора о целевом обучении, посредством уведомления гражданина по указанному заявление на имя </w:t>
      </w:r>
      <w:r w:rsidR="00CE2ABB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исполняющего обязанности </w:t>
      </w:r>
      <w:r w:rsidR="00336D64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министра здравоохранения Иркутской области контактному телефону.</w:t>
      </w:r>
    </w:p>
    <w:p w:rsidR="008E0D2D" w:rsidRPr="008E0D2D" w:rsidRDefault="001C54BE" w:rsidP="001C54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8. 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Гражданин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предоставляет 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в приемной комиссии образовательной организации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подписанный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договор о целевом обучении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пакет документов для участия в конкурсном отборе. Зачисление на целевое обучение по образовательным программам осуществляется по правилам приема образовательной организации.</w:t>
      </w:r>
    </w:p>
    <w:p w:rsidR="008E0D2D" w:rsidRPr="008E0D2D" w:rsidRDefault="001C54BE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9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При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непоступлении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гражданина на целевое обучение в пределах установленных квот, договор считается расторгнутым, стороны договора освобождаются от ответственности за неисполнение обязательств по договору.</w:t>
      </w:r>
    </w:p>
    <w:p w:rsidR="008E0D2D" w:rsidRPr="008E0D2D" w:rsidRDefault="001C54BE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lastRenderedPageBreak/>
        <w:t>10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Граждане, не прошедшие по конкурсу на обучение по программам специалитета в вуз, могут получить </w:t>
      </w:r>
      <w:hyperlink r:id="rId8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СРЕДНЕЕ ПРОФЕССИОНАЛЬНОЕ ОБРАЗОВАНИЕ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в медицинских колледжах</w:t>
      </w:r>
      <w:r w:rsidR="009034F3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, техникумах и училищах 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="001C54B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Граждане, не прошедшие по конкурсу на обучение по программам ординатуры в рамках целевых или бюджетных квот в вуз, могут получить образование в ординатуре на коммерческой основе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C61D77" w:rsidRDefault="00C61D77" w:rsidP="00C6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>Более подробную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целевом обучении</w:t>
      </w:r>
      <w:r w:rsidRPr="00C727EA">
        <w:rPr>
          <w:rFonts w:ascii="Times New Roman" w:hAnsi="Times New Roman" w:cs="Times New Roman"/>
          <w:sz w:val="24"/>
          <w:szCs w:val="24"/>
        </w:rPr>
        <w:t xml:space="preserve"> можно получить в министерстве здравоохранения Иркутской области, обратившись по адресу: </w:t>
      </w:r>
    </w:p>
    <w:p w:rsidR="00C61D77" w:rsidRPr="00C727EA" w:rsidRDefault="00C61D77" w:rsidP="00C6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 xml:space="preserve">г. Иркутск, ул. Карла Маркса, 29, каб.12, </w:t>
      </w:r>
      <w:r>
        <w:rPr>
          <w:rFonts w:ascii="Times New Roman" w:hAnsi="Times New Roman" w:cs="Times New Roman"/>
          <w:sz w:val="24"/>
          <w:szCs w:val="24"/>
        </w:rPr>
        <w:t>тел. 8 (3952) 265-108</w:t>
      </w:r>
      <w:r w:rsidRPr="00C727EA">
        <w:rPr>
          <w:rFonts w:ascii="Times New Roman" w:hAnsi="Times New Roman" w:cs="Times New Roman"/>
          <w:sz w:val="24"/>
          <w:szCs w:val="24"/>
        </w:rPr>
        <w:t>.</w:t>
      </w:r>
    </w:p>
    <w:p w:rsidR="000A46AA" w:rsidRDefault="000A46AA"/>
    <w:sectPr w:rsidR="000A46AA" w:rsidSect="004F3B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14A"/>
    <w:multiLevelType w:val="multilevel"/>
    <w:tmpl w:val="A16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4160"/>
    <w:multiLevelType w:val="multilevel"/>
    <w:tmpl w:val="A34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A48B9"/>
    <w:multiLevelType w:val="hybridMultilevel"/>
    <w:tmpl w:val="3B64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3DD4"/>
    <w:multiLevelType w:val="multilevel"/>
    <w:tmpl w:val="567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71931"/>
    <w:multiLevelType w:val="hybridMultilevel"/>
    <w:tmpl w:val="21A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2C7A"/>
    <w:multiLevelType w:val="multilevel"/>
    <w:tmpl w:val="E6D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2D"/>
    <w:rsid w:val="00024E62"/>
    <w:rsid w:val="000A46AA"/>
    <w:rsid w:val="00166FF3"/>
    <w:rsid w:val="001C54BE"/>
    <w:rsid w:val="0024071E"/>
    <w:rsid w:val="00245EAB"/>
    <w:rsid w:val="00336D64"/>
    <w:rsid w:val="00445DA2"/>
    <w:rsid w:val="004F3B10"/>
    <w:rsid w:val="005D33C8"/>
    <w:rsid w:val="006976B5"/>
    <w:rsid w:val="008E0D2D"/>
    <w:rsid w:val="009034F3"/>
    <w:rsid w:val="00A266FA"/>
    <w:rsid w:val="00AB7D32"/>
    <w:rsid w:val="00AE59B7"/>
    <w:rsid w:val="00B80731"/>
    <w:rsid w:val="00C61D77"/>
    <w:rsid w:val="00CE2ABB"/>
    <w:rsid w:val="00E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EB0"/>
  <w15:chartTrackingRefBased/>
  <w15:docId w15:val="{DF9136F8-B360-44CD-84D0-14CBFF2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alt.ru/management/documents/crednee-professionalnoe-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iuAxFNBv3WKfCQLfTBMlvhPlvKN7Xqs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alt.ru/images/files/kadri/post302.pdf" TargetMode="External"/><Relationship Id="rId5" Type="http://schemas.openxmlformats.org/officeDocument/2006/relationships/hyperlink" Target="http://zdravalt.ru/images/files/kadri/Stati_56_71.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Пакулова</dc:creator>
  <cp:keywords/>
  <dc:description/>
  <cp:lastModifiedBy>Вероника В. Кайдалова</cp:lastModifiedBy>
  <cp:revision>5</cp:revision>
  <cp:lastPrinted>2021-06-21T07:33:00Z</cp:lastPrinted>
  <dcterms:created xsi:type="dcterms:W3CDTF">2021-06-21T07:42:00Z</dcterms:created>
  <dcterms:modified xsi:type="dcterms:W3CDTF">2023-06-21T07:49:00Z</dcterms:modified>
</cp:coreProperties>
</file>